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882183" w14:textId="08B1DF89" w:rsidR="00450F9A" w:rsidRDefault="004460D7" w:rsidP="006A40DC">
      <w:pPr>
        <w:contextualSpacing/>
        <w:jc w:val="center"/>
        <w:rPr>
          <w:rFonts w:ascii="Arial" w:hAnsi="Arial" w:cs="Arial"/>
          <w:sz w:val="20"/>
          <w:szCs w:val="20"/>
        </w:rPr>
      </w:pPr>
      <w:r>
        <w:rPr>
          <w:rFonts w:ascii="Arial" w:hAnsi="Arial" w:cs="Arial"/>
          <w:sz w:val="20"/>
          <w:szCs w:val="20"/>
        </w:rPr>
        <w:t>Additional file</w:t>
      </w:r>
      <w:r w:rsidR="00744270">
        <w:rPr>
          <w:rFonts w:ascii="Arial" w:hAnsi="Arial" w:cs="Arial"/>
          <w:sz w:val="20"/>
          <w:szCs w:val="20"/>
        </w:rPr>
        <w:t xml:space="preserve"> 1 </w:t>
      </w:r>
      <w:bookmarkStart w:id="0" w:name="_GoBack"/>
      <w:bookmarkEnd w:id="0"/>
      <w:r w:rsidR="00EB380F" w:rsidRPr="00F20E22">
        <w:rPr>
          <w:rFonts w:ascii="Arial" w:hAnsi="Arial" w:cs="Arial"/>
          <w:sz w:val="20"/>
          <w:szCs w:val="20"/>
        </w:rPr>
        <w:t xml:space="preserve"> for manuscript:</w:t>
      </w:r>
    </w:p>
    <w:p w14:paraId="60BBDE6C" w14:textId="77777777" w:rsidR="006A40DC" w:rsidRPr="00F20E22" w:rsidRDefault="006A40DC" w:rsidP="006A40DC">
      <w:pPr>
        <w:contextualSpacing/>
        <w:jc w:val="center"/>
        <w:rPr>
          <w:rFonts w:ascii="Arial" w:hAnsi="Arial" w:cs="Arial"/>
          <w:sz w:val="20"/>
          <w:szCs w:val="20"/>
        </w:rPr>
      </w:pPr>
    </w:p>
    <w:p w14:paraId="5326A25F" w14:textId="77777777" w:rsidR="00EB380F" w:rsidRPr="00F20E22" w:rsidRDefault="00EB380F" w:rsidP="00EB380F">
      <w:pPr>
        <w:contextualSpacing/>
        <w:rPr>
          <w:rFonts w:ascii="Arial" w:hAnsi="Arial" w:cs="Arial"/>
          <w:sz w:val="20"/>
          <w:szCs w:val="20"/>
        </w:rPr>
      </w:pPr>
    </w:p>
    <w:p w14:paraId="02CF4E2C" w14:textId="77777777" w:rsidR="00F319DE" w:rsidRPr="009438D9" w:rsidRDefault="00F319DE" w:rsidP="00F319DE">
      <w:pPr>
        <w:contextualSpacing/>
        <w:jc w:val="center"/>
        <w:rPr>
          <w:rFonts w:ascii="Arial" w:hAnsi="Arial" w:cs="Arial"/>
          <w:b/>
        </w:rPr>
      </w:pPr>
      <w:r w:rsidRPr="009438D9">
        <w:rPr>
          <w:rFonts w:ascii="Arial" w:hAnsi="Arial" w:cs="Arial"/>
          <w:b/>
          <w:bCs/>
        </w:rPr>
        <w:t>User perceptions of avatar-based patient monitoring: a mixed qualitative and quantitative study.</w:t>
      </w:r>
    </w:p>
    <w:p w14:paraId="25C0F2F6" w14:textId="340CD57B" w:rsidR="00450F9A" w:rsidRDefault="00450F9A" w:rsidP="00877AD3">
      <w:pPr>
        <w:spacing w:after="160"/>
        <w:contextualSpacing/>
        <w:rPr>
          <w:rFonts w:ascii="Arial" w:hAnsi="Arial" w:cs="Arial"/>
          <w:b/>
          <w:sz w:val="22"/>
        </w:rPr>
      </w:pPr>
    </w:p>
    <w:p w14:paraId="6B66AD1E" w14:textId="77777777" w:rsidR="006A40DC" w:rsidRPr="00F20E22" w:rsidRDefault="006A40DC" w:rsidP="00877AD3">
      <w:pPr>
        <w:spacing w:after="160"/>
        <w:contextualSpacing/>
        <w:rPr>
          <w:rFonts w:ascii="Arial" w:hAnsi="Arial" w:cs="Arial"/>
          <w:b/>
          <w:sz w:val="22"/>
        </w:rPr>
      </w:pPr>
    </w:p>
    <w:p w14:paraId="4C12EB8C" w14:textId="673DD57D" w:rsidR="00DE5802" w:rsidRPr="00F20E22" w:rsidRDefault="00D01FED" w:rsidP="00DE5802">
      <w:pPr>
        <w:spacing w:after="160"/>
        <w:contextualSpacing/>
        <w:rPr>
          <w:rFonts w:ascii="Arial" w:hAnsi="Arial" w:cs="Arial"/>
          <w:sz w:val="22"/>
        </w:rPr>
      </w:pPr>
      <w:r w:rsidRPr="00F20E22">
        <w:rPr>
          <w:rFonts w:ascii="Arial" w:hAnsi="Arial" w:cs="Arial"/>
          <w:b/>
          <w:sz w:val="22"/>
        </w:rPr>
        <w:t xml:space="preserve">Table </w:t>
      </w:r>
      <w:r w:rsidR="004460D7">
        <w:rPr>
          <w:rFonts w:ascii="Arial" w:hAnsi="Arial" w:cs="Arial"/>
          <w:b/>
          <w:sz w:val="22"/>
        </w:rPr>
        <w:t>S</w:t>
      </w:r>
      <w:r w:rsidRPr="00F20E22">
        <w:rPr>
          <w:rFonts w:ascii="Arial" w:hAnsi="Arial" w:cs="Arial"/>
          <w:b/>
          <w:sz w:val="22"/>
        </w:rPr>
        <w:t>1:</w:t>
      </w:r>
      <w:r w:rsidRPr="00F20E22">
        <w:rPr>
          <w:rFonts w:ascii="Arial" w:hAnsi="Arial" w:cs="Arial"/>
          <w:sz w:val="22"/>
        </w:rPr>
        <w:t xml:space="preserve"> </w:t>
      </w:r>
      <w:r w:rsidR="00DE5802" w:rsidRPr="00F20E22">
        <w:rPr>
          <w:rFonts w:ascii="Arial" w:hAnsi="Arial" w:cs="Arial"/>
          <w:sz w:val="22"/>
        </w:rPr>
        <w:t>The raw data, translation and coding of the interview responses given by the participants to the question: “Which advantages do you see in the Visual Patient monitoring technology and why?”</w:t>
      </w:r>
    </w:p>
    <w:p w14:paraId="0CE3313B" w14:textId="77777777" w:rsidR="00DE5802" w:rsidRPr="00F20E22" w:rsidRDefault="00DE5802" w:rsidP="00DE5802">
      <w:pPr>
        <w:spacing w:after="160"/>
        <w:contextualSpacing/>
        <w:rPr>
          <w:rFonts w:ascii="Arial" w:hAnsi="Arial" w:cs="Arial"/>
          <w:sz w:val="22"/>
        </w:rPr>
      </w:pPr>
      <w:r w:rsidRPr="00F20E22">
        <w:rPr>
          <w:rFonts w:ascii="Arial" w:hAnsi="Arial" w:cs="Arial"/>
          <w:sz w:val="22"/>
        </w:rPr>
        <w:t xml:space="preserve">Rows two and three are presented in their original, unaltered form to enable traceability, and, therefore, contain typos and syntax errors. </w:t>
      </w:r>
    </w:p>
    <w:p w14:paraId="476DE971" w14:textId="0BDCA507" w:rsidR="001B4AED" w:rsidRPr="00F20E22" w:rsidRDefault="00DE5802" w:rsidP="00DE5802">
      <w:pPr>
        <w:spacing w:after="160"/>
        <w:contextualSpacing/>
        <w:rPr>
          <w:rFonts w:ascii="Arial" w:hAnsi="Arial" w:cs="Arial"/>
          <w:sz w:val="22"/>
        </w:rPr>
      </w:pPr>
      <w:r w:rsidRPr="00F20E22">
        <w:rPr>
          <w:rFonts w:ascii="Arial" w:hAnsi="Arial" w:cs="Arial"/>
          <w:sz w:val="22"/>
        </w:rPr>
        <w:t>In row four, “adjusted English translation”, words with comparable meaning were matched to facilitate word counting and coding: quick = rapid, fast, speedy; recognition = capture, acquire; assessment = analysis; situation = condition; vital parameter = vital sign.</w:t>
      </w:r>
    </w:p>
    <w:p w14:paraId="2AB3BF69" w14:textId="77777777" w:rsidR="00DE5802" w:rsidRPr="00F20E22" w:rsidRDefault="00DE5802" w:rsidP="00DE5802">
      <w:pPr>
        <w:spacing w:after="160"/>
        <w:contextualSpacing/>
        <w:rPr>
          <w:rFonts w:ascii="Arial" w:hAnsi="Arial" w:cs="Arial"/>
          <w:sz w:val="22"/>
        </w:rPr>
      </w:pPr>
    </w:p>
    <w:tbl>
      <w:tblPr>
        <w:tblStyle w:val="TableGrid"/>
        <w:tblW w:w="5079" w:type="pct"/>
        <w:jc w:val="center"/>
        <w:tblLayout w:type="fixed"/>
        <w:tblLook w:val="04A0" w:firstRow="1" w:lastRow="0" w:firstColumn="1" w:lastColumn="0" w:noHBand="0" w:noVBand="1"/>
      </w:tblPr>
      <w:tblGrid>
        <w:gridCol w:w="570"/>
        <w:gridCol w:w="3456"/>
        <w:gridCol w:w="3456"/>
        <w:gridCol w:w="3456"/>
        <w:gridCol w:w="3462"/>
      </w:tblGrid>
      <w:tr w:rsidR="007C2CE5" w:rsidRPr="00F20E22" w14:paraId="59811D37" w14:textId="77777777" w:rsidTr="00D95912">
        <w:trPr>
          <w:jc w:val="center"/>
        </w:trPr>
        <w:tc>
          <w:tcPr>
            <w:tcW w:w="5000" w:type="pct"/>
            <w:gridSpan w:val="5"/>
            <w:shd w:val="clear" w:color="auto" w:fill="FFFFFF" w:themeFill="background1"/>
            <w:vAlign w:val="center"/>
          </w:tcPr>
          <w:p w14:paraId="0E25C19B" w14:textId="6D5A86A4" w:rsidR="007C2CE5" w:rsidRPr="00F20E22" w:rsidRDefault="007C2CE5" w:rsidP="00D95912">
            <w:pPr>
              <w:jc w:val="center"/>
              <w:rPr>
                <w:rFonts w:ascii="Arial" w:hAnsi="Arial" w:cs="Arial"/>
                <w:color w:val="000000" w:themeColor="text1"/>
                <w:sz w:val="20"/>
                <w:szCs w:val="20"/>
              </w:rPr>
            </w:pPr>
            <w:r w:rsidRPr="00F20E22">
              <w:rPr>
                <w:rFonts w:ascii="Arial" w:hAnsi="Arial" w:cs="Arial"/>
                <w:color w:val="000000" w:themeColor="text1"/>
                <w:sz w:val="20"/>
                <w:szCs w:val="20"/>
              </w:rPr>
              <w:t>Visual Patient avatar version 1:</w:t>
            </w:r>
          </w:p>
        </w:tc>
      </w:tr>
      <w:tr w:rsidR="007C2CE5" w:rsidRPr="00F20E22" w14:paraId="16A21AE2" w14:textId="77777777" w:rsidTr="008D44EE">
        <w:trPr>
          <w:jc w:val="center"/>
        </w:trPr>
        <w:tc>
          <w:tcPr>
            <w:tcW w:w="198" w:type="pct"/>
            <w:shd w:val="clear" w:color="auto" w:fill="F2F2F2" w:themeFill="background1" w:themeFillShade="F2"/>
            <w:vAlign w:val="center"/>
          </w:tcPr>
          <w:p w14:paraId="7811E86A" w14:textId="3EC4D0A4" w:rsidR="007C2CE5" w:rsidRPr="00F20E22" w:rsidRDefault="007C2CE5" w:rsidP="00D95912">
            <w:pPr>
              <w:jc w:val="center"/>
              <w:rPr>
                <w:rFonts w:ascii="Arial" w:hAnsi="Arial" w:cs="Arial"/>
                <w:sz w:val="20"/>
                <w:szCs w:val="20"/>
              </w:rPr>
            </w:pPr>
            <w:bookmarkStart w:id="1" w:name="_Hlk510520559"/>
          </w:p>
        </w:tc>
        <w:tc>
          <w:tcPr>
            <w:tcW w:w="1200" w:type="pct"/>
            <w:shd w:val="clear" w:color="auto" w:fill="F2F2F2" w:themeFill="background1" w:themeFillShade="F2"/>
            <w:vAlign w:val="center"/>
          </w:tcPr>
          <w:p w14:paraId="0297935B" w14:textId="44D472A9" w:rsidR="007C2CE5" w:rsidRPr="00F20E22" w:rsidRDefault="007C2CE5" w:rsidP="00D95912">
            <w:pPr>
              <w:jc w:val="center"/>
              <w:rPr>
                <w:rFonts w:ascii="Arial" w:hAnsi="Arial" w:cs="Arial"/>
                <w:sz w:val="20"/>
                <w:szCs w:val="20"/>
              </w:rPr>
            </w:pPr>
            <w:r w:rsidRPr="00F20E22">
              <w:rPr>
                <w:rFonts w:ascii="Arial" w:hAnsi="Arial" w:cs="Arial"/>
                <w:sz w:val="20"/>
                <w:szCs w:val="20"/>
              </w:rPr>
              <w:t>Original, unaltered German answer</w:t>
            </w:r>
          </w:p>
        </w:tc>
        <w:tc>
          <w:tcPr>
            <w:tcW w:w="1200" w:type="pct"/>
            <w:shd w:val="clear" w:color="auto" w:fill="F2F2F2" w:themeFill="background1" w:themeFillShade="F2"/>
            <w:vAlign w:val="center"/>
          </w:tcPr>
          <w:p w14:paraId="0BFCAE7A" w14:textId="59F4093B" w:rsidR="007C2CE5" w:rsidRPr="00F20E22" w:rsidRDefault="007C2CE5" w:rsidP="00D95912">
            <w:pPr>
              <w:jc w:val="center"/>
              <w:rPr>
                <w:rFonts w:ascii="Arial" w:hAnsi="Arial" w:cs="Arial"/>
                <w:sz w:val="20"/>
                <w:szCs w:val="20"/>
              </w:rPr>
            </w:pPr>
            <w:r w:rsidRPr="00F20E22">
              <w:rPr>
                <w:rFonts w:ascii="Arial" w:hAnsi="Arial" w:cs="Arial"/>
                <w:sz w:val="20"/>
                <w:szCs w:val="20"/>
              </w:rPr>
              <w:t>Unaltered Google Translate English translation</w:t>
            </w:r>
          </w:p>
        </w:tc>
        <w:tc>
          <w:tcPr>
            <w:tcW w:w="1200" w:type="pct"/>
            <w:shd w:val="clear" w:color="auto" w:fill="F2F2F2" w:themeFill="background1" w:themeFillShade="F2"/>
            <w:vAlign w:val="center"/>
          </w:tcPr>
          <w:p w14:paraId="71E46A33" w14:textId="6A8EC8A9" w:rsidR="007C2CE5" w:rsidRPr="00F20E22" w:rsidRDefault="007C2CE5" w:rsidP="00D95912">
            <w:pPr>
              <w:jc w:val="center"/>
              <w:rPr>
                <w:rFonts w:ascii="Arial" w:hAnsi="Arial" w:cs="Arial"/>
                <w:sz w:val="20"/>
                <w:szCs w:val="20"/>
              </w:rPr>
            </w:pPr>
            <w:r w:rsidRPr="00F20E22">
              <w:rPr>
                <w:rFonts w:ascii="Arial" w:hAnsi="Arial" w:cs="Arial"/>
                <w:sz w:val="20"/>
                <w:szCs w:val="20"/>
              </w:rPr>
              <w:t>Adjusted English translation</w:t>
            </w:r>
          </w:p>
        </w:tc>
        <w:tc>
          <w:tcPr>
            <w:tcW w:w="1202" w:type="pct"/>
            <w:shd w:val="clear" w:color="auto" w:fill="F2F2F2" w:themeFill="background1" w:themeFillShade="F2"/>
            <w:vAlign w:val="center"/>
          </w:tcPr>
          <w:p w14:paraId="77BE3C6F" w14:textId="208D9045" w:rsidR="007C2CE5" w:rsidRPr="00F20E22" w:rsidRDefault="007C2CE5" w:rsidP="00BF3C35">
            <w:pPr>
              <w:jc w:val="center"/>
              <w:rPr>
                <w:rFonts w:ascii="Arial" w:hAnsi="Arial" w:cs="Arial"/>
                <w:color w:val="000000" w:themeColor="text1"/>
                <w:sz w:val="20"/>
                <w:szCs w:val="20"/>
              </w:rPr>
            </w:pPr>
            <w:r w:rsidRPr="00F20E22">
              <w:rPr>
                <w:rFonts w:ascii="Arial" w:hAnsi="Arial" w:cs="Arial"/>
                <w:color w:val="000000" w:themeColor="text1"/>
                <w:sz w:val="20"/>
                <w:szCs w:val="20"/>
              </w:rPr>
              <w:t>Coding</w:t>
            </w:r>
          </w:p>
        </w:tc>
      </w:tr>
      <w:tr w:rsidR="007C2CE5" w:rsidRPr="00F20E22" w14:paraId="2A59E370" w14:textId="77777777" w:rsidTr="008D44EE">
        <w:trPr>
          <w:jc w:val="center"/>
        </w:trPr>
        <w:tc>
          <w:tcPr>
            <w:tcW w:w="198" w:type="pct"/>
            <w:shd w:val="clear" w:color="auto" w:fill="F2F2F2" w:themeFill="background1" w:themeFillShade="F2"/>
            <w:vAlign w:val="center"/>
          </w:tcPr>
          <w:p w14:paraId="50B5260A" w14:textId="3766DE06" w:rsidR="007C2CE5" w:rsidRPr="00F20E22" w:rsidRDefault="007C2CE5" w:rsidP="00D95912">
            <w:pPr>
              <w:jc w:val="center"/>
              <w:rPr>
                <w:rFonts w:ascii="Arial" w:hAnsi="Arial" w:cs="Arial"/>
                <w:sz w:val="20"/>
                <w:szCs w:val="20"/>
              </w:rPr>
            </w:pPr>
            <w:bookmarkStart w:id="2" w:name="_Hlk510513906"/>
            <w:r w:rsidRPr="00F20E22">
              <w:rPr>
                <w:rFonts w:ascii="Arial" w:hAnsi="Arial" w:cs="Arial"/>
                <w:sz w:val="20"/>
                <w:szCs w:val="20"/>
              </w:rPr>
              <w:t>1</w:t>
            </w:r>
          </w:p>
        </w:tc>
        <w:tc>
          <w:tcPr>
            <w:tcW w:w="1200" w:type="pct"/>
            <w:vAlign w:val="center"/>
          </w:tcPr>
          <w:p w14:paraId="63EE0C7E" w14:textId="71FDF822" w:rsidR="007C2CE5" w:rsidRPr="00424342" w:rsidRDefault="007C2CE5" w:rsidP="00D95912">
            <w:pPr>
              <w:jc w:val="center"/>
              <w:rPr>
                <w:rFonts w:ascii="Arial" w:hAnsi="Arial" w:cs="Arial"/>
                <w:b/>
                <w:sz w:val="20"/>
                <w:szCs w:val="20"/>
                <w:lang w:val="de-CH"/>
              </w:rPr>
            </w:pPr>
            <w:r w:rsidRPr="00424342">
              <w:rPr>
                <w:rFonts w:ascii="Arial" w:hAnsi="Arial" w:cs="Arial"/>
                <w:sz w:val="20"/>
                <w:szCs w:val="20"/>
                <w:lang w:val="de-CH"/>
              </w:rPr>
              <w:t>Viele Info auf einen Blick.</w:t>
            </w:r>
          </w:p>
        </w:tc>
        <w:tc>
          <w:tcPr>
            <w:tcW w:w="1200" w:type="pct"/>
            <w:vAlign w:val="center"/>
          </w:tcPr>
          <w:p w14:paraId="3E62270C" w14:textId="5FDFE021"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Many info at a glance.</w:t>
            </w:r>
          </w:p>
        </w:tc>
        <w:tc>
          <w:tcPr>
            <w:tcW w:w="1200" w:type="pct"/>
            <w:shd w:val="clear" w:color="auto" w:fill="F2F2F2" w:themeFill="background1" w:themeFillShade="F2"/>
            <w:vAlign w:val="center"/>
          </w:tcPr>
          <w:p w14:paraId="72A66530" w14:textId="5A1C65F6" w:rsidR="007C2CE5" w:rsidRPr="00F20E22" w:rsidRDefault="007C2CE5" w:rsidP="00D95912">
            <w:pPr>
              <w:jc w:val="center"/>
              <w:rPr>
                <w:rFonts w:ascii="Arial" w:hAnsi="Arial" w:cs="Arial"/>
                <w:sz w:val="20"/>
                <w:szCs w:val="20"/>
              </w:rPr>
            </w:pPr>
            <w:r w:rsidRPr="00F20E22">
              <w:rPr>
                <w:rFonts w:ascii="Arial" w:hAnsi="Arial" w:cs="Arial"/>
                <w:sz w:val="20"/>
                <w:szCs w:val="20"/>
              </w:rPr>
              <w:t>Much information at a glance.</w:t>
            </w:r>
          </w:p>
        </w:tc>
        <w:tc>
          <w:tcPr>
            <w:tcW w:w="1202" w:type="pct"/>
            <w:vAlign w:val="center"/>
          </w:tcPr>
          <w:p w14:paraId="5680D911" w14:textId="7663E376" w:rsidR="007C2CE5" w:rsidRPr="00F20E22" w:rsidRDefault="00DC7459" w:rsidP="00DC7459">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At a glance information</w:t>
            </w:r>
          </w:p>
        </w:tc>
      </w:tr>
      <w:tr w:rsidR="007C2CE5" w:rsidRPr="00F20E22" w14:paraId="40FE0084" w14:textId="77777777" w:rsidTr="008D44EE">
        <w:trPr>
          <w:jc w:val="center"/>
        </w:trPr>
        <w:tc>
          <w:tcPr>
            <w:tcW w:w="198" w:type="pct"/>
            <w:shd w:val="clear" w:color="auto" w:fill="F2F2F2" w:themeFill="background1" w:themeFillShade="F2"/>
            <w:vAlign w:val="center"/>
          </w:tcPr>
          <w:p w14:paraId="05BA3FCC" w14:textId="00606AF8" w:rsidR="007C2CE5" w:rsidRPr="00F20E22" w:rsidRDefault="007C2CE5" w:rsidP="00D95912">
            <w:pPr>
              <w:jc w:val="center"/>
              <w:rPr>
                <w:rFonts w:ascii="Arial" w:hAnsi="Arial" w:cs="Arial"/>
                <w:sz w:val="20"/>
                <w:szCs w:val="20"/>
              </w:rPr>
            </w:pPr>
            <w:r w:rsidRPr="00F20E22">
              <w:rPr>
                <w:rFonts w:ascii="Arial" w:hAnsi="Arial" w:cs="Arial"/>
                <w:sz w:val="20"/>
                <w:szCs w:val="20"/>
              </w:rPr>
              <w:t>2</w:t>
            </w:r>
          </w:p>
        </w:tc>
        <w:tc>
          <w:tcPr>
            <w:tcW w:w="1200" w:type="pct"/>
            <w:vAlign w:val="center"/>
          </w:tcPr>
          <w:p w14:paraId="55770EE3" w14:textId="32C93B70"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Schnelle Informationsübermittlung. Man bekommt rasch ein Bild.</w:t>
            </w:r>
          </w:p>
        </w:tc>
        <w:tc>
          <w:tcPr>
            <w:tcW w:w="1200" w:type="pct"/>
            <w:vAlign w:val="center"/>
          </w:tcPr>
          <w:p w14:paraId="5382F414" w14:textId="0BE474BB" w:rsidR="007C2CE5" w:rsidRPr="00F20E22" w:rsidRDefault="007C2CE5" w:rsidP="00D95912">
            <w:pPr>
              <w:jc w:val="center"/>
              <w:rPr>
                <w:rFonts w:ascii="Arial" w:hAnsi="Arial" w:cs="Arial"/>
                <w:color w:val="222222"/>
                <w:sz w:val="20"/>
                <w:szCs w:val="20"/>
              </w:rPr>
            </w:pPr>
            <w:r w:rsidRPr="00F20E22">
              <w:rPr>
                <w:rFonts w:ascii="Arial" w:hAnsi="Arial" w:cs="Arial"/>
                <w:color w:val="222222"/>
                <w:sz w:val="20"/>
                <w:szCs w:val="20"/>
              </w:rPr>
              <w:t>Fast information transfer. You get a picture quickly.</w:t>
            </w:r>
          </w:p>
        </w:tc>
        <w:tc>
          <w:tcPr>
            <w:tcW w:w="1200" w:type="pct"/>
            <w:shd w:val="clear" w:color="auto" w:fill="F2F2F2" w:themeFill="background1" w:themeFillShade="F2"/>
            <w:vAlign w:val="center"/>
          </w:tcPr>
          <w:p w14:paraId="6F332A89" w14:textId="4AB74621" w:rsidR="007C2CE5" w:rsidRPr="00F20E22" w:rsidRDefault="007C2CE5" w:rsidP="00D95912">
            <w:pPr>
              <w:jc w:val="center"/>
              <w:rPr>
                <w:rFonts w:ascii="Arial" w:hAnsi="Arial" w:cs="Arial"/>
                <w:color w:val="222222"/>
                <w:sz w:val="20"/>
                <w:szCs w:val="20"/>
              </w:rPr>
            </w:pPr>
            <w:r w:rsidRPr="00F20E22">
              <w:rPr>
                <w:rFonts w:ascii="Arial" w:hAnsi="Arial" w:cs="Arial"/>
                <w:color w:val="222222"/>
                <w:sz w:val="20"/>
                <w:szCs w:val="20"/>
              </w:rPr>
              <w:t>Quick information transfer.</w:t>
            </w:r>
          </w:p>
          <w:p w14:paraId="694F399D" w14:textId="18F3BD29"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You get a picture quickly.</w:t>
            </w:r>
          </w:p>
        </w:tc>
        <w:tc>
          <w:tcPr>
            <w:tcW w:w="1202" w:type="pct"/>
            <w:vAlign w:val="center"/>
          </w:tcPr>
          <w:p w14:paraId="61DA8665" w14:textId="740A2E70"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tc>
      </w:tr>
      <w:tr w:rsidR="007C2CE5" w:rsidRPr="00F20E22" w14:paraId="77D5F1F9" w14:textId="77777777" w:rsidTr="008D44EE">
        <w:trPr>
          <w:jc w:val="center"/>
        </w:trPr>
        <w:tc>
          <w:tcPr>
            <w:tcW w:w="198" w:type="pct"/>
            <w:shd w:val="clear" w:color="auto" w:fill="F2F2F2" w:themeFill="background1" w:themeFillShade="F2"/>
            <w:vAlign w:val="center"/>
          </w:tcPr>
          <w:p w14:paraId="6695B723" w14:textId="0DF456F5" w:rsidR="007C2CE5" w:rsidRPr="00F20E22" w:rsidRDefault="007C2CE5" w:rsidP="00D95912">
            <w:pPr>
              <w:jc w:val="center"/>
              <w:rPr>
                <w:rFonts w:ascii="Arial" w:hAnsi="Arial" w:cs="Arial"/>
                <w:sz w:val="20"/>
                <w:szCs w:val="20"/>
              </w:rPr>
            </w:pPr>
            <w:r w:rsidRPr="00F20E22">
              <w:rPr>
                <w:rFonts w:ascii="Arial" w:hAnsi="Arial" w:cs="Arial"/>
                <w:sz w:val="20"/>
                <w:szCs w:val="20"/>
              </w:rPr>
              <w:t>3</w:t>
            </w:r>
          </w:p>
        </w:tc>
        <w:tc>
          <w:tcPr>
            <w:tcW w:w="1200" w:type="pct"/>
            <w:vAlign w:val="center"/>
          </w:tcPr>
          <w:p w14:paraId="6B669E45" w14:textId="010D7449"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Intuitivität. Schnelle Erfassung von vielen verschiedenen Zuständen.</w:t>
            </w:r>
          </w:p>
        </w:tc>
        <w:tc>
          <w:tcPr>
            <w:tcW w:w="1200" w:type="pct"/>
            <w:vAlign w:val="center"/>
          </w:tcPr>
          <w:p w14:paraId="5AD2A07F" w14:textId="5D431B16" w:rsidR="007C2CE5" w:rsidRPr="00F20E22" w:rsidRDefault="007C2CE5" w:rsidP="00D95912">
            <w:pPr>
              <w:jc w:val="center"/>
              <w:rPr>
                <w:rFonts w:ascii="Arial" w:hAnsi="Arial" w:cs="Arial"/>
                <w:color w:val="222222"/>
                <w:sz w:val="20"/>
                <w:szCs w:val="20"/>
              </w:rPr>
            </w:pPr>
            <w:r w:rsidRPr="00F20E22">
              <w:rPr>
                <w:rFonts w:ascii="Arial" w:hAnsi="Arial" w:cs="Arial"/>
                <w:color w:val="222222"/>
                <w:sz w:val="20"/>
                <w:szCs w:val="20"/>
              </w:rPr>
              <w:t>Intuitiveness. Quick capture of many different states.</w:t>
            </w:r>
          </w:p>
        </w:tc>
        <w:tc>
          <w:tcPr>
            <w:tcW w:w="1200" w:type="pct"/>
            <w:shd w:val="clear" w:color="auto" w:fill="F2F2F2" w:themeFill="background1" w:themeFillShade="F2"/>
            <w:vAlign w:val="center"/>
          </w:tcPr>
          <w:p w14:paraId="192290AF" w14:textId="4E193B13"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Intuitiveness. Quick recognition of many different patient states.</w:t>
            </w:r>
          </w:p>
        </w:tc>
        <w:tc>
          <w:tcPr>
            <w:tcW w:w="1202" w:type="pct"/>
            <w:vAlign w:val="center"/>
          </w:tcPr>
          <w:p w14:paraId="49C5BBE6" w14:textId="2534A450"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Intuitive</w:t>
            </w:r>
            <w:r w:rsidR="00F20E22" w:rsidRPr="00F20E22">
              <w:rPr>
                <w:rFonts w:ascii="Arial" w:hAnsi="Arial" w:cs="Arial"/>
                <w:color w:val="000000" w:themeColor="text1"/>
                <w:sz w:val="20"/>
                <w:szCs w:val="20"/>
              </w:rPr>
              <w:t>ness</w:t>
            </w:r>
          </w:p>
          <w:p w14:paraId="5D640379" w14:textId="215562FC"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tc>
      </w:tr>
      <w:tr w:rsidR="007C2CE5" w:rsidRPr="00F20E22" w14:paraId="43F9FF60" w14:textId="77777777" w:rsidTr="008D44EE">
        <w:trPr>
          <w:jc w:val="center"/>
        </w:trPr>
        <w:tc>
          <w:tcPr>
            <w:tcW w:w="198" w:type="pct"/>
            <w:shd w:val="clear" w:color="auto" w:fill="F2F2F2" w:themeFill="background1" w:themeFillShade="F2"/>
            <w:vAlign w:val="center"/>
          </w:tcPr>
          <w:p w14:paraId="3F9001DE" w14:textId="71B8A495" w:rsidR="007C2CE5" w:rsidRPr="00F20E22" w:rsidRDefault="007C2CE5" w:rsidP="00D95912">
            <w:pPr>
              <w:jc w:val="center"/>
              <w:rPr>
                <w:rFonts w:ascii="Arial" w:hAnsi="Arial" w:cs="Arial"/>
                <w:sz w:val="20"/>
                <w:szCs w:val="20"/>
              </w:rPr>
            </w:pPr>
            <w:r w:rsidRPr="00F20E22">
              <w:rPr>
                <w:rFonts w:ascii="Arial" w:hAnsi="Arial" w:cs="Arial"/>
                <w:sz w:val="20"/>
                <w:szCs w:val="20"/>
              </w:rPr>
              <w:t>4</w:t>
            </w:r>
          </w:p>
        </w:tc>
        <w:tc>
          <w:tcPr>
            <w:tcW w:w="1200" w:type="pct"/>
            <w:vAlign w:val="center"/>
          </w:tcPr>
          <w:p w14:paraId="41D5ADEB" w14:textId="2850FCEC"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Wichtigste Parameter in einem animierten Bild.</w:t>
            </w:r>
          </w:p>
          <w:p w14:paraId="3D7DE20B" w14:textId="7777777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Hypertonus «springt ins Auge», initial von allem Anderen ablenkend, aber zwingt zum Überprüfen des Restes (ggfs unter Beizug «Zahlenmonitoring»)</w:t>
            </w:r>
          </w:p>
          <w:p w14:paraId="21559963" w14:textId="7777777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Temperatur auffällige Darstellung</w:t>
            </w:r>
          </w:p>
          <w:p w14:paraId="6BEA3930" w14:textId="1BD61F6C"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Relaxation gut ersichtlich -&gt; wie messbar (TOFWatch?)</w:t>
            </w:r>
          </w:p>
          <w:p w14:paraId="00804183" w14:textId="535DF8CF" w:rsidR="007C2CE5" w:rsidRPr="00424342" w:rsidRDefault="007C2CE5" w:rsidP="00D95912">
            <w:pPr>
              <w:jc w:val="center"/>
              <w:rPr>
                <w:rFonts w:ascii="Arial" w:hAnsi="Arial" w:cs="Arial"/>
                <w:sz w:val="20"/>
                <w:szCs w:val="20"/>
                <w:lang w:val="de-CH"/>
              </w:rPr>
            </w:pPr>
          </w:p>
          <w:p w14:paraId="65B0D989" w14:textId="3121717F"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Version two: Schnelle Information über verschiedene Parameter auf einen Blick</w:t>
            </w:r>
          </w:p>
        </w:tc>
        <w:tc>
          <w:tcPr>
            <w:tcW w:w="1200" w:type="pct"/>
            <w:vAlign w:val="center"/>
          </w:tcPr>
          <w:p w14:paraId="4C96552E" w14:textId="3D8226A5"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Most important parameters in an animated picture.</w:t>
            </w:r>
            <w:r w:rsidRPr="00F20E22">
              <w:rPr>
                <w:rFonts w:ascii="Arial" w:hAnsi="Arial" w:cs="Arial"/>
                <w:color w:val="222222"/>
                <w:sz w:val="20"/>
                <w:szCs w:val="20"/>
              </w:rPr>
              <w:br/>
              <w:t>Hypertonic "jumps in the eye", initially distracting from everything else, but forces you to check the rest (if necessary with the help of "Number monitoring")</w:t>
            </w:r>
            <w:r w:rsidRPr="00F20E22">
              <w:rPr>
                <w:rFonts w:ascii="Arial" w:hAnsi="Arial" w:cs="Arial"/>
                <w:color w:val="222222"/>
                <w:sz w:val="20"/>
                <w:szCs w:val="20"/>
              </w:rPr>
              <w:br/>
              <w:t>Temperature conspicuous representation</w:t>
            </w:r>
            <w:r w:rsidRPr="00F20E22">
              <w:rPr>
                <w:rFonts w:ascii="Arial" w:hAnsi="Arial" w:cs="Arial"/>
                <w:color w:val="222222"/>
                <w:sz w:val="20"/>
                <w:szCs w:val="20"/>
              </w:rPr>
              <w:br/>
              <w:t>Relaxation clearly visible -&gt; how measurable (TOFWatch?)</w:t>
            </w:r>
            <w:r w:rsidRPr="00F20E22">
              <w:rPr>
                <w:rFonts w:ascii="Arial" w:hAnsi="Arial" w:cs="Arial"/>
                <w:color w:val="222222"/>
                <w:sz w:val="20"/>
                <w:szCs w:val="20"/>
              </w:rPr>
              <w:br/>
            </w:r>
            <w:r w:rsidRPr="00F20E22">
              <w:rPr>
                <w:rFonts w:ascii="Arial" w:hAnsi="Arial" w:cs="Arial"/>
                <w:color w:val="222222"/>
                <w:sz w:val="20"/>
                <w:szCs w:val="20"/>
              </w:rPr>
              <w:br/>
              <w:t>Version two: Quick information about various parameters at a glance</w:t>
            </w:r>
          </w:p>
        </w:tc>
        <w:tc>
          <w:tcPr>
            <w:tcW w:w="1200" w:type="pct"/>
            <w:shd w:val="clear" w:color="auto" w:fill="F2F2F2" w:themeFill="background1" w:themeFillShade="F2"/>
            <w:vAlign w:val="center"/>
          </w:tcPr>
          <w:p w14:paraId="3BCF85E3" w14:textId="77777777" w:rsidR="007C2CE5" w:rsidRPr="00F20E22" w:rsidRDefault="007C2CE5" w:rsidP="00D95912">
            <w:pPr>
              <w:jc w:val="center"/>
              <w:rPr>
                <w:rFonts w:ascii="Arial" w:hAnsi="Arial" w:cs="Arial"/>
                <w:color w:val="222222"/>
                <w:sz w:val="20"/>
                <w:szCs w:val="20"/>
              </w:rPr>
            </w:pPr>
            <w:r w:rsidRPr="00F20E22">
              <w:rPr>
                <w:rFonts w:ascii="Arial" w:hAnsi="Arial" w:cs="Arial"/>
                <w:color w:val="222222"/>
                <w:sz w:val="20"/>
                <w:szCs w:val="20"/>
              </w:rPr>
              <w:t>Most critical vital signs displayed in an animated picture.</w:t>
            </w:r>
          </w:p>
          <w:p w14:paraId="23501B86" w14:textId="77777777" w:rsidR="007C2CE5" w:rsidRPr="00F20E22" w:rsidRDefault="007C2CE5" w:rsidP="00D95912">
            <w:pPr>
              <w:jc w:val="center"/>
              <w:rPr>
                <w:rFonts w:ascii="Arial" w:hAnsi="Arial" w:cs="Arial"/>
                <w:color w:val="222222"/>
                <w:sz w:val="20"/>
                <w:szCs w:val="20"/>
              </w:rPr>
            </w:pPr>
            <w:r w:rsidRPr="00F20E22">
              <w:rPr>
                <w:rFonts w:ascii="Arial" w:hAnsi="Arial" w:cs="Arial"/>
                <w:color w:val="222222"/>
                <w:sz w:val="20"/>
                <w:szCs w:val="20"/>
              </w:rPr>
              <w:t>Visualization for hypertension is striking, initially distracting from everything else, but forces you to check the rest (if necessary with the help of "numerical monitoring")</w:t>
            </w:r>
          </w:p>
          <w:p w14:paraId="533CB726" w14:textId="77777777" w:rsidR="007C2CE5" w:rsidRPr="00F20E22" w:rsidRDefault="007C2CE5" w:rsidP="00D95912">
            <w:pPr>
              <w:jc w:val="center"/>
              <w:rPr>
                <w:rFonts w:ascii="Arial" w:hAnsi="Arial" w:cs="Arial"/>
                <w:color w:val="222222"/>
                <w:sz w:val="20"/>
                <w:szCs w:val="20"/>
              </w:rPr>
            </w:pPr>
            <w:r w:rsidRPr="00F20E22">
              <w:rPr>
                <w:rFonts w:ascii="Arial" w:hAnsi="Arial" w:cs="Arial"/>
                <w:color w:val="222222"/>
                <w:sz w:val="20"/>
                <w:szCs w:val="20"/>
              </w:rPr>
              <w:t>Temperature visualization is conspicuous.</w:t>
            </w:r>
          </w:p>
          <w:p w14:paraId="5B4B13FB" w14:textId="77777777" w:rsidR="007C2CE5" w:rsidRPr="00F20E22" w:rsidRDefault="007C2CE5" w:rsidP="00D95912">
            <w:pPr>
              <w:jc w:val="center"/>
              <w:rPr>
                <w:rFonts w:ascii="Arial" w:hAnsi="Arial" w:cs="Arial"/>
                <w:color w:val="222222"/>
                <w:sz w:val="20"/>
                <w:szCs w:val="20"/>
              </w:rPr>
            </w:pPr>
            <w:r w:rsidRPr="00F20E22">
              <w:rPr>
                <w:rFonts w:ascii="Arial" w:hAnsi="Arial" w:cs="Arial"/>
                <w:color w:val="222222"/>
                <w:sz w:val="20"/>
                <w:szCs w:val="20"/>
              </w:rPr>
              <w:t>Relaxation visualization is clearly visible -&gt; how is it measured (TOF Watch?).</w:t>
            </w:r>
          </w:p>
          <w:p w14:paraId="6A4A6297" w14:textId="77777777" w:rsidR="007C2CE5" w:rsidRPr="00F20E22" w:rsidRDefault="007C2CE5" w:rsidP="00D95912">
            <w:pPr>
              <w:jc w:val="center"/>
              <w:rPr>
                <w:rFonts w:ascii="Arial" w:hAnsi="Arial" w:cs="Arial"/>
                <w:color w:val="222222"/>
                <w:sz w:val="20"/>
                <w:szCs w:val="20"/>
              </w:rPr>
            </w:pPr>
          </w:p>
          <w:p w14:paraId="2CA86457" w14:textId="42B535F6" w:rsidR="007C2CE5" w:rsidRPr="00F20E22" w:rsidRDefault="007C2CE5" w:rsidP="00D95912">
            <w:pPr>
              <w:jc w:val="center"/>
              <w:rPr>
                <w:rFonts w:ascii="Arial" w:hAnsi="Arial" w:cs="Arial"/>
                <w:color w:val="222222"/>
                <w:sz w:val="20"/>
                <w:szCs w:val="20"/>
              </w:rPr>
            </w:pPr>
            <w:r w:rsidRPr="00F20E22">
              <w:rPr>
                <w:rFonts w:ascii="Arial" w:hAnsi="Arial" w:cs="Arial"/>
                <w:color w:val="222222"/>
                <w:sz w:val="20"/>
                <w:szCs w:val="20"/>
              </w:rPr>
              <w:t>Version two: Quick information about various vital signs at a glance.</w:t>
            </w:r>
          </w:p>
        </w:tc>
        <w:tc>
          <w:tcPr>
            <w:tcW w:w="1202" w:type="pct"/>
            <w:vAlign w:val="center"/>
          </w:tcPr>
          <w:p w14:paraId="41D3ED6F" w14:textId="7777777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At a glance information</w:t>
            </w:r>
          </w:p>
          <w:p w14:paraId="6FD64F4C" w14:textId="2965070C"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Eye catching</w:t>
            </w:r>
          </w:p>
          <w:p w14:paraId="3E4E9B94" w14:textId="3C7593E1"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Response stimulating</w:t>
            </w:r>
          </w:p>
        </w:tc>
      </w:tr>
      <w:tr w:rsidR="007C2CE5" w:rsidRPr="00F20E22" w14:paraId="0AE0FA0D" w14:textId="77777777" w:rsidTr="008D44EE">
        <w:trPr>
          <w:jc w:val="center"/>
        </w:trPr>
        <w:tc>
          <w:tcPr>
            <w:tcW w:w="198" w:type="pct"/>
            <w:shd w:val="clear" w:color="auto" w:fill="F2F2F2" w:themeFill="background1" w:themeFillShade="F2"/>
            <w:vAlign w:val="center"/>
          </w:tcPr>
          <w:p w14:paraId="49A9AD06" w14:textId="538EDD72" w:rsidR="007C2CE5" w:rsidRPr="00F20E22" w:rsidRDefault="007C2CE5" w:rsidP="00D95912">
            <w:pPr>
              <w:jc w:val="center"/>
              <w:rPr>
                <w:rFonts w:ascii="Arial" w:hAnsi="Arial" w:cs="Arial"/>
                <w:sz w:val="20"/>
                <w:szCs w:val="20"/>
              </w:rPr>
            </w:pPr>
            <w:r w:rsidRPr="00F20E22">
              <w:rPr>
                <w:rFonts w:ascii="Arial" w:hAnsi="Arial" w:cs="Arial"/>
                <w:sz w:val="20"/>
                <w:szCs w:val="20"/>
              </w:rPr>
              <w:t>5</w:t>
            </w:r>
          </w:p>
        </w:tc>
        <w:tc>
          <w:tcPr>
            <w:tcW w:w="1200" w:type="pct"/>
            <w:vAlign w:val="center"/>
          </w:tcPr>
          <w:p w14:paraId="0F2ABD6C" w14:textId="43FB6B7D"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 xml:space="preserve">Schnelles Erfassen des Patienten und der wichtigsten Probleme </w:t>
            </w:r>
            <w:r w:rsidRPr="00424342">
              <w:rPr>
                <w:rFonts w:ascii="Arial" w:hAnsi="Arial" w:cs="Arial"/>
                <w:sz w:val="20"/>
                <w:szCs w:val="20"/>
                <w:lang w:val="de-CH"/>
              </w:rPr>
              <w:lastRenderedPageBreak/>
              <w:t>möglich.</w:t>
            </w:r>
          </w:p>
          <w:p w14:paraId="75B19FCA" w14:textId="1F577573"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Intuitives Design – das einzige, das wirklich einer Erklärung bedarf ist der Relaxationszustand.</w:t>
            </w:r>
          </w:p>
          <w:p w14:paraId="2902B3E0" w14:textId="67BB6147" w:rsidR="007C2CE5" w:rsidRPr="00424342" w:rsidRDefault="007C2CE5" w:rsidP="00D95912">
            <w:pPr>
              <w:jc w:val="center"/>
              <w:rPr>
                <w:rFonts w:ascii="Arial" w:hAnsi="Arial" w:cs="Arial"/>
                <w:sz w:val="20"/>
                <w:szCs w:val="20"/>
                <w:lang w:val="de-CH"/>
              </w:rPr>
            </w:pPr>
          </w:p>
          <w:p w14:paraId="68C6E69B" w14:textId="586EE316"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Version two: Intuitive Erfassung des Patienten ohne sich auf «Zahlenwerte» zu versteifen</w:t>
            </w:r>
          </w:p>
        </w:tc>
        <w:tc>
          <w:tcPr>
            <w:tcW w:w="1200" w:type="pct"/>
            <w:vAlign w:val="center"/>
          </w:tcPr>
          <w:p w14:paraId="3189B541" w14:textId="1A052F49"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lastRenderedPageBreak/>
              <w:t>Quick capture of the patient and the main problems possible.</w:t>
            </w:r>
            <w:r w:rsidRPr="00F20E22">
              <w:rPr>
                <w:rFonts w:ascii="Arial" w:hAnsi="Arial" w:cs="Arial"/>
                <w:color w:val="222222"/>
                <w:sz w:val="20"/>
                <w:szCs w:val="20"/>
              </w:rPr>
              <w:br/>
            </w:r>
            <w:r w:rsidRPr="00F20E22">
              <w:rPr>
                <w:rFonts w:ascii="Arial" w:hAnsi="Arial" w:cs="Arial"/>
                <w:color w:val="222222"/>
                <w:sz w:val="20"/>
                <w:szCs w:val="20"/>
              </w:rPr>
              <w:lastRenderedPageBreak/>
              <w:t>Intuitive design - the only thing that really needs an explanation is the state of relaxation.</w:t>
            </w:r>
            <w:r w:rsidRPr="00F20E22">
              <w:rPr>
                <w:rFonts w:ascii="Arial" w:hAnsi="Arial" w:cs="Arial"/>
                <w:color w:val="222222"/>
                <w:sz w:val="20"/>
                <w:szCs w:val="20"/>
              </w:rPr>
              <w:br/>
            </w:r>
            <w:r w:rsidRPr="00F20E22">
              <w:rPr>
                <w:rFonts w:ascii="Arial" w:hAnsi="Arial" w:cs="Arial"/>
                <w:color w:val="222222"/>
                <w:sz w:val="20"/>
                <w:szCs w:val="20"/>
              </w:rPr>
              <w:br/>
              <w:t>Version two: Intuitive acquisition of the patient without stiffening to "numerical values"</w:t>
            </w:r>
          </w:p>
        </w:tc>
        <w:tc>
          <w:tcPr>
            <w:tcW w:w="1200" w:type="pct"/>
            <w:shd w:val="clear" w:color="auto" w:fill="F2F2F2" w:themeFill="background1" w:themeFillShade="F2"/>
            <w:vAlign w:val="center"/>
          </w:tcPr>
          <w:p w14:paraId="1336DE17" w14:textId="77777777" w:rsidR="007C2CE5" w:rsidRPr="00F20E22" w:rsidRDefault="007C2CE5" w:rsidP="00D95912">
            <w:pPr>
              <w:jc w:val="center"/>
              <w:rPr>
                <w:rFonts w:ascii="Arial" w:hAnsi="Arial" w:cs="Arial"/>
                <w:color w:val="222222"/>
                <w:sz w:val="20"/>
                <w:szCs w:val="20"/>
              </w:rPr>
            </w:pPr>
            <w:r w:rsidRPr="00F20E22">
              <w:rPr>
                <w:rFonts w:ascii="Arial" w:hAnsi="Arial" w:cs="Arial"/>
                <w:color w:val="222222"/>
                <w:sz w:val="20"/>
                <w:szCs w:val="20"/>
              </w:rPr>
              <w:lastRenderedPageBreak/>
              <w:t xml:space="preserve">Quick recognition of the patient situation and the main problems </w:t>
            </w:r>
            <w:r w:rsidRPr="00F20E22">
              <w:rPr>
                <w:rFonts w:ascii="Arial" w:hAnsi="Arial" w:cs="Arial"/>
                <w:color w:val="222222"/>
                <w:sz w:val="20"/>
                <w:szCs w:val="20"/>
              </w:rPr>
              <w:lastRenderedPageBreak/>
              <w:t>possible.</w:t>
            </w:r>
          </w:p>
          <w:p w14:paraId="3AF2CD1B" w14:textId="77777777" w:rsidR="007C2CE5" w:rsidRPr="00F20E22" w:rsidRDefault="007C2CE5" w:rsidP="00D95912">
            <w:pPr>
              <w:jc w:val="center"/>
              <w:rPr>
                <w:rFonts w:ascii="Arial" w:hAnsi="Arial" w:cs="Arial"/>
                <w:color w:val="222222"/>
                <w:sz w:val="20"/>
                <w:szCs w:val="20"/>
              </w:rPr>
            </w:pPr>
            <w:r w:rsidRPr="00F20E22">
              <w:rPr>
                <w:rFonts w:ascii="Arial" w:hAnsi="Arial" w:cs="Arial"/>
                <w:color w:val="222222"/>
                <w:sz w:val="20"/>
                <w:szCs w:val="20"/>
              </w:rPr>
              <w:t>Intuitive design - the only thing that needs an explanation is the status of relaxation.</w:t>
            </w:r>
          </w:p>
          <w:p w14:paraId="0FB359DB" w14:textId="77777777" w:rsidR="007C2CE5" w:rsidRPr="00F20E22" w:rsidRDefault="007C2CE5" w:rsidP="00D95912">
            <w:pPr>
              <w:jc w:val="center"/>
              <w:rPr>
                <w:rFonts w:ascii="Arial" w:hAnsi="Arial" w:cs="Arial"/>
                <w:color w:val="222222"/>
                <w:sz w:val="20"/>
                <w:szCs w:val="20"/>
              </w:rPr>
            </w:pPr>
          </w:p>
          <w:p w14:paraId="0D99B034" w14:textId="0AA1CA82"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Version two: Intuitive recognition of the patient situation without becoming set on "numerical values."</w:t>
            </w:r>
          </w:p>
        </w:tc>
        <w:tc>
          <w:tcPr>
            <w:tcW w:w="1202" w:type="pct"/>
            <w:vAlign w:val="center"/>
          </w:tcPr>
          <w:p w14:paraId="60062E0A" w14:textId="18ABCE70"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lastRenderedPageBreak/>
              <w:t>Quick recognition of situation</w:t>
            </w:r>
          </w:p>
          <w:p w14:paraId="27AB4D98" w14:textId="77777777" w:rsidR="00F20E22" w:rsidRPr="00F20E22" w:rsidRDefault="00F20E22" w:rsidP="00F20E22">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Intuitiveness</w:t>
            </w:r>
          </w:p>
          <w:p w14:paraId="0AFB5C81" w14:textId="7E3D75E8"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lastRenderedPageBreak/>
              <w:t>Absence of numbers</w:t>
            </w:r>
          </w:p>
        </w:tc>
      </w:tr>
      <w:tr w:rsidR="007C2CE5" w:rsidRPr="00F20E22" w14:paraId="626F1EA8" w14:textId="77777777" w:rsidTr="008D44EE">
        <w:trPr>
          <w:jc w:val="center"/>
        </w:trPr>
        <w:tc>
          <w:tcPr>
            <w:tcW w:w="198" w:type="pct"/>
            <w:shd w:val="clear" w:color="auto" w:fill="F2F2F2" w:themeFill="background1" w:themeFillShade="F2"/>
            <w:vAlign w:val="center"/>
          </w:tcPr>
          <w:p w14:paraId="27D7427B" w14:textId="2AD2516E" w:rsidR="007C2CE5" w:rsidRPr="00F20E22" w:rsidRDefault="007C2CE5" w:rsidP="00D95912">
            <w:pPr>
              <w:jc w:val="center"/>
              <w:rPr>
                <w:rFonts w:ascii="Arial" w:hAnsi="Arial" w:cs="Arial"/>
                <w:sz w:val="20"/>
                <w:szCs w:val="20"/>
              </w:rPr>
            </w:pPr>
            <w:r w:rsidRPr="00F20E22">
              <w:rPr>
                <w:rFonts w:ascii="Arial" w:hAnsi="Arial" w:cs="Arial"/>
                <w:sz w:val="20"/>
                <w:szCs w:val="20"/>
              </w:rPr>
              <w:lastRenderedPageBreak/>
              <w:t>6</w:t>
            </w:r>
          </w:p>
        </w:tc>
        <w:tc>
          <w:tcPr>
            <w:tcW w:w="1200" w:type="pct"/>
            <w:vAlign w:val="center"/>
          </w:tcPr>
          <w:p w14:paraId="542BE2F4" w14:textId="79418AD9"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Schnelle Interpretation, schnelles vbisuelles Wahrnehmen. Löst schnell eine Alarmreaktion aus.</w:t>
            </w:r>
          </w:p>
          <w:p w14:paraId="73E580D0" w14:textId="546E1471"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Version two: Intuitive signale auf die ein profi reagiert, und dann sofort ins detail überprüfen kann, oder falls nötig sofortmasnahmen einleitne kann</w:t>
            </w:r>
          </w:p>
        </w:tc>
        <w:tc>
          <w:tcPr>
            <w:tcW w:w="1200" w:type="pct"/>
            <w:vAlign w:val="center"/>
          </w:tcPr>
          <w:p w14:paraId="468B9F54" w14:textId="27D396C4"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Fast interpretation, fast visual perception. Triggers an alarm reaction quickly.</w:t>
            </w:r>
            <w:r w:rsidRPr="00F20E22">
              <w:rPr>
                <w:rFonts w:ascii="Arial" w:hAnsi="Arial" w:cs="Arial"/>
                <w:color w:val="222222"/>
                <w:sz w:val="20"/>
                <w:szCs w:val="20"/>
              </w:rPr>
              <w:br/>
              <w:t>Version two: Intuitive signals to which a professional responds, and then immediately check in detail, or if necessary initiate immediate measures</w:t>
            </w:r>
          </w:p>
        </w:tc>
        <w:tc>
          <w:tcPr>
            <w:tcW w:w="1200" w:type="pct"/>
            <w:shd w:val="clear" w:color="auto" w:fill="F2F2F2" w:themeFill="background1" w:themeFillShade="F2"/>
            <w:vAlign w:val="center"/>
          </w:tcPr>
          <w:p w14:paraId="3E5DB7F1"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 xml:space="preserve">Quick interpretation, quick visual perception. </w:t>
            </w:r>
            <w:bookmarkStart w:id="3" w:name="_Hlk510765543"/>
            <w:r w:rsidRPr="00F20E22">
              <w:rPr>
                <w:rFonts w:ascii="Arial" w:hAnsi="Arial" w:cs="Arial"/>
                <w:sz w:val="20"/>
                <w:szCs w:val="20"/>
              </w:rPr>
              <w:t>The display triggers an alarm reaction quickly.</w:t>
            </w:r>
            <w:bookmarkEnd w:id="3"/>
          </w:p>
          <w:p w14:paraId="6E818423" w14:textId="58A8F17B" w:rsidR="007C2CE5" w:rsidRPr="00F20E22" w:rsidRDefault="007C2CE5" w:rsidP="00D95912">
            <w:pPr>
              <w:jc w:val="center"/>
              <w:rPr>
                <w:rFonts w:ascii="Arial" w:hAnsi="Arial" w:cs="Arial"/>
                <w:sz w:val="20"/>
                <w:szCs w:val="20"/>
              </w:rPr>
            </w:pPr>
            <w:r w:rsidRPr="00F20E22">
              <w:rPr>
                <w:rFonts w:ascii="Arial" w:hAnsi="Arial" w:cs="Arial"/>
                <w:sz w:val="20"/>
                <w:szCs w:val="20"/>
              </w:rPr>
              <w:t>Version two: Intuitive signals to which professionals respond, and then immediately check in detail, or if necessary initiate immediate measures.</w:t>
            </w:r>
          </w:p>
        </w:tc>
        <w:tc>
          <w:tcPr>
            <w:tcW w:w="1202" w:type="pct"/>
            <w:vAlign w:val="center"/>
          </w:tcPr>
          <w:p w14:paraId="4C12CB6C" w14:textId="4BC62FB0"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p w14:paraId="756C256A" w14:textId="540E48D2"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Response stimulating</w:t>
            </w:r>
          </w:p>
        </w:tc>
      </w:tr>
      <w:tr w:rsidR="007C2CE5" w:rsidRPr="00F20E22" w14:paraId="16C5D540" w14:textId="77777777" w:rsidTr="008D44EE">
        <w:trPr>
          <w:jc w:val="center"/>
        </w:trPr>
        <w:tc>
          <w:tcPr>
            <w:tcW w:w="198" w:type="pct"/>
            <w:shd w:val="clear" w:color="auto" w:fill="F2F2F2" w:themeFill="background1" w:themeFillShade="F2"/>
            <w:vAlign w:val="center"/>
          </w:tcPr>
          <w:p w14:paraId="09F3D6FD" w14:textId="618ABBD4" w:rsidR="007C2CE5" w:rsidRPr="00F20E22" w:rsidRDefault="007C2CE5" w:rsidP="00D95912">
            <w:pPr>
              <w:jc w:val="center"/>
              <w:rPr>
                <w:rFonts w:ascii="Arial" w:hAnsi="Arial" w:cs="Arial"/>
                <w:sz w:val="20"/>
                <w:szCs w:val="20"/>
              </w:rPr>
            </w:pPr>
            <w:r w:rsidRPr="00F20E22">
              <w:rPr>
                <w:rFonts w:ascii="Arial" w:hAnsi="Arial" w:cs="Arial"/>
                <w:sz w:val="20"/>
                <w:szCs w:val="20"/>
              </w:rPr>
              <w:t>7</w:t>
            </w:r>
          </w:p>
        </w:tc>
        <w:tc>
          <w:tcPr>
            <w:tcW w:w="1200" w:type="pct"/>
            <w:vAlign w:val="center"/>
          </w:tcPr>
          <w:p w14:paraId="0226D367" w14:textId="7777777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Viele Informationen auf einem Bildschirm (BIS, ZVD)</w:t>
            </w:r>
          </w:p>
          <w:p w14:paraId="5BF80EA9" w14:textId="19C392A9" w:rsidR="007C2CE5" w:rsidRPr="00F20E22" w:rsidRDefault="007C2CE5" w:rsidP="00D95912">
            <w:pPr>
              <w:jc w:val="center"/>
              <w:rPr>
                <w:rFonts w:ascii="Arial" w:hAnsi="Arial" w:cs="Arial"/>
                <w:sz w:val="20"/>
                <w:szCs w:val="20"/>
              </w:rPr>
            </w:pPr>
            <w:r w:rsidRPr="00F20E22">
              <w:rPr>
                <w:rFonts w:ascii="Arial" w:hAnsi="Arial" w:cs="Arial"/>
                <w:sz w:val="20"/>
                <w:szCs w:val="20"/>
              </w:rPr>
              <w:t>Ischämie Herz klar</w:t>
            </w:r>
            <w:r w:rsidR="00D95912" w:rsidRPr="00F20E22">
              <w:rPr>
                <w:rFonts w:ascii="Arial" w:hAnsi="Arial" w:cs="Arial"/>
                <w:sz w:val="20"/>
                <w:szCs w:val="20"/>
              </w:rPr>
              <w:t xml:space="preserve"> </w:t>
            </w:r>
            <w:r w:rsidRPr="00F20E22">
              <w:rPr>
                <w:rFonts w:ascii="Arial" w:hAnsi="Arial" w:cs="Arial"/>
                <w:sz w:val="20"/>
                <w:szCs w:val="20"/>
              </w:rPr>
              <w:t>ersichtlich</w:t>
            </w:r>
          </w:p>
        </w:tc>
        <w:tc>
          <w:tcPr>
            <w:tcW w:w="1200" w:type="pct"/>
            <w:vAlign w:val="center"/>
          </w:tcPr>
          <w:p w14:paraId="56575E5B" w14:textId="5134D9B7"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Lots of information on one screen (BIS, ZVD)</w:t>
            </w:r>
            <w:r w:rsidRPr="00F20E22">
              <w:rPr>
                <w:rFonts w:ascii="Arial" w:hAnsi="Arial" w:cs="Arial"/>
                <w:color w:val="222222"/>
                <w:sz w:val="20"/>
                <w:szCs w:val="20"/>
              </w:rPr>
              <w:br/>
              <w:t>Ischemia heart clearly visible</w:t>
            </w:r>
          </w:p>
        </w:tc>
        <w:tc>
          <w:tcPr>
            <w:tcW w:w="1200" w:type="pct"/>
            <w:shd w:val="clear" w:color="auto" w:fill="F2F2F2" w:themeFill="background1" w:themeFillShade="F2"/>
            <w:vAlign w:val="center"/>
          </w:tcPr>
          <w:p w14:paraId="6F762C8F"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Lots of information on one screen (Bispectral index, central venous pressure)</w:t>
            </w:r>
          </w:p>
          <w:p w14:paraId="7AFB2BD5" w14:textId="2E2FE68A" w:rsidR="007C2CE5" w:rsidRPr="00F20E22" w:rsidRDefault="007C2CE5" w:rsidP="00D95912">
            <w:pPr>
              <w:jc w:val="center"/>
              <w:rPr>
                <w:rFonts w:ascii="Arial" w:hAnsi="Arial" w:cs="Arial"/>
                <w:sz w:val="20"/>
                <w:szCs w:val="20"/>
              </w:rPr>
            </w:pPr>
            <w:r w:rsidRPr="00F20E22">
              <w:rPr>
                <w:rFonts w:ascii="Arial" w:hAnsi="Arial" w:cs="Arial"/>
                <w:sz w:val="20"/>
                <w:szCs w:val="20"/>
              </w:rPr>
              <w:t>Myocardial ischemia is clearly visible.</w:t>
            </w:r>
          </w:p>
        </w:tc>
        <w:tc>
          <w:tcPr>
            <w:tcW w:w="1202" w:type="pct"/>
            <w:vAlign w:val="center"/>
          </w:tcPr>
          <w:p w14:paraId="22F33648" w14:textId="7777777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At a glance information</w:t>
            </w:r>
          </w:p>
          <w:p w14:paraId="70CBB7A6" w14:textId="20C16C6E" w:rsidR="009B5464" w:rsidRPr="00F20E22" w:rsidRDefault="009B5464" w:rsidP="009B5464">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Single display</w:t>
            </w:r>
          </w:p>
        </w:tc>
      </w:tr>
      <w:tr w:rsidR="007C2CE5" w:rsidRPr="00F20E22" w14:paraId="3D5FF0FE" w14:textId="77777777" w:rsidTr="008D44EE">
        <w:trPr>
          <w:jc w:val="center"/>
        </w:trPr>
        <w:tc>
          <w:tcPr>
            <w:tcW w:w="198" w:type="pct"/>
            <w:shd w:val="clear" w:color="auto" w:fill="F2F2F2" w:themeFill="background1" w:themeFillShade="F2"/>
            <w:vAlign w:val="center"/>
          </w:tcPr>
          <w:p w14:paraId="7E0464BB" w14:textId="2254B02D" w:rsidR="007C2CE5" w:rsidRPr="00F20E22" w:rsidRDefault="007C2CE5" w:rsidP="00D95912">
            <w:pPr>
              <w:jc w:val="center"/>
              <w:rPr>
                <w:rFonts w:ascii="Arial" w:hAnsi="Arial" w:cs="Arial"/>
                <w:sz w:val="20"/>
                <w:szCs w:val="20"/>
              </w:rPr>
            </w:pPr>
            <w:r w:rsidRPr="00F20E22">
              <w:rPr>
                <w:rFonts w:ascii="Arial" w:hAnsi="Arial" w:cs="Arial"/>
                <w:sz w:val="20"/>
                <w:szCs w:val="20"/>
              </w:rPr>
              <w:t>8</w:t>
            </w:r>
          </w:p>
        </w:tc>
        <w:tc>
          <w:tcPr>
            <w:tcW w:w="1200" w:type="pct"/>
            <w:vAlign w:val="center"/>
          </w:tcPr>
          <w:p w14:paraId="5249CAF9" w14:textId="6A8B533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Direkte Erfassung aller relevanten Parameter in einem Bild.</w:t>
            </w:r>
          </w:p>
          <w:p w14:paraId="73FC97AF" w14:textId="7777777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Einfache Interpretation auch für interessierte Laien (Chirurgen)</w:t>
            </w:r>
          </w:p>
          <w:p w14:paraId="5791944A" w14:textId="25902564"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Probleme «stechen» schneller ins Auge</w:t>
            </w:r>
          </w:p>
        </w:tc>
        <w:tc>
          <w:tcPr>
            <w:tcW w:w="1200" w:type="pct"/>
            <w:vAlign w:val="center"/>
          </w:tcPr>
          <w:p w14:paraId="06F2BD0B" w14:textId="7A0117A6"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Direct acquisition of all relevant parameters in a picture.</w:t>
            </w:r>
            <w:r w:rsidRPr="00F20E22">
              <w:rPr>
                <w:rFonts w:ascii="Arial" w:hAnsi="Arial" w:cs="Arial"/>
                <w:color w:val="222222"/>
                <w:sz w:val="20"/>
                <w:szCs w:val="20"/>
              </w:rPr>
              <w:br/>
              <w:t>Simple interpretation also for interested laymen (surgeons)</w:t>
            </w:r>
            <w:r w:rsidRPr="00F20E22">
              <w:rPr>
                <w:rFonts w:ascii="Arial" w:hAnsi="Arial" w:cs="Arial"/>
                <w:color w:val="222222"/>
                <w:sz w:val="20"/>
                <w:szCs w:val="20"/>
              </w:rPr>
              <w:br/>
              <w:t>Problems "sting" faster.</w:t>
            </w:r>
          </w:p>
        </w:tc>
        <w:tc>
          <w:tcPr>
            <w:tcW w:w="1200" w:type="pct"/>
            <w:shd w:val="clear" w:color="auto" w:fill="F2F2F2" w:themeFill="background1" w:themeFillShade="F2"/>
            <w:vAlign w:val="center"/>
          </w:tcPr>
          <w:p w14:paraId="589DEA69"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Direct recognition of all relevant vital signs in a picture.</w:t>
            </w:r>
          </w:p>
          <w:p w14:paraId="3D36913E" w14:textId="5829FEF9" w:rsidR="007C2CE5" w:rsidRPr="00F20E22" w:rsidRDefault="007C2CE5" w:rsidP="00D95912">
            <w:pPr>
              <w:jc w:val="center"/>
              <w:rPr>
                <w:rFonts w:ascii="Arial" w:hAnsi="Arial" w:cs="Arial"/>
                <w:sz w:val="20"/>
                <w:szCs w:val="20"/>
              </w:rPr>
            </w:pPr>
            <w:r w:rsidRPr="00F20E22">
              <w:rPr>
                <w:rFonts w:ascii="Arial" w:hAnsi="Arial" w:cs="Arial"/>
                <w:sz w:val="20"/>
                <w:szCs w:val="20"/>
              </w:rPr>
              <w:t>Simple interpretation also for interested non-specialists. (surgeons)</w:t>
            </w:r>
          </w:p>
          <w:p w14:paraId="1417B512" w14:textId="716EBBDB" w:rsidR="007C2CE5" w:rsidRPr="00F20E22" w:rsidRDefault="007C2CE5" w:rsidP="00D95912">
            <w:pPr>
              <w:jc w:val="center"/>
              <w:rPr>
                <w:rFonts w:ascii="Arial" w:hAnsi="Arial" w:cs="Arial"/>
                <w:sz w:val="20"/>
                <w:szCs w:val="20"/>
              </w:rPr>
            </w:pPr>
            <w:r w:rsidRPr="00F20E22">
              <w:rPr>
                <w:rFonts w:ascii="Arial" w:hAnsi="Arial" w:cs="Arial"/>
                <w:sz w:val="20"/>
                <w:szCs w:val="20"/>
              </w:rPr>
              <w:t>Problems are more eye-catching.</w:t>
            </w:r>
          </w:p>
        </w:tc>
        <w:tc>
          <w:tcPr>
            <w:tcW w:w="1202" w:type="pct"/>
            <w:vAlign w:val="center"/>
          </w:tcPr>
          <w:p w14:paraId="3EA5EDB7" w14:textId="7777777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p w14:paraId="6234DFF1" w14:textId="7777777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Non-specialist use</w:t>
            </w:r>
          </w:p>
          <w:p w14:paraId="2827A1E9" w14:textId="7777777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Single display</w:t>
            </w:r>
          </w:p>
          <w:p w14:paraId="294B0087" w14:textId="21D622AE"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Eye-catching</w:t>
            </w:r>
          </w:p>
        </w:tc>
      </w:tr>
      <w:tr w:rsidR="007C2CE5" w:rsidRPr="00F20E22" w14:paraId="70B07C21" w14:textId="77777777" w:rsidTr="008D44EE">
        <w:trPr>
          <w:jc w:val="center"/>
        </w:trPr>
        <w:tc>
          <w:tcPr>
            <w:tcW w:w="198" w:type="pct"/>
            <w:shd w:val="clear" w:color="auto" w:fill="F2F2F2" w:themeFill="background1" w:themeFillShade="F2"/>
            <w:vAlign w:val="center"/>
          </w:tcPr>
          <w:p w14:paraId="443BC6DB" w14:textId="26AF95BF" w:rsidR="007C2CE5" w:rsidRPr="00F20E22" w:rsidRDefault="007C2CE5" w:rsidP="00D95912">
            <w:pPr>
              <w:jc w:val="center"/>
              <w:rPr>
                <w:rFonts w:ascii="Arial" w:hAnsi="Arial" w:cs="Arial"/>
                <w:sz w:val="20"/>
                <w:szCs w:val="20"/>
              </w:rPr>
            </w:pPr>
            <w:r w:rsidRPr="00F20E22">
              <w:rPr>
                <w:rFonts w:ascii="Arial" w:hAnsi="Arial" w:cs="Arial"/>
                <w:sz w:val="20"/>
                <w:szCs w:val="20"/>
              </w:rPr>
              <w:t>10</w:t>
            </w:r>
          </w:p>
        </w:tc>
        <w:tc>
          <w:tcPr>
            <w:tcW w:w="1200" w:type="pct"/>
            <w:vAlign w:val="center"/>
          </w:tcPr>
          <w:p w14:paraId="4D2D9731" w14:textId="41430C4D"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Schneller Gesamteindruck. (Im Alltag viele Fehlalarme/Übermonitorisierung). Ein Blick genügt aus der Distanz zur Einschätzung des Patientenzustandes.</w:t>
            </w:r>
          </w:p>
        </w:tc>
        <w:tc>
          <w:tcPr>
            <w:tcW w:w="1200" w:type="pct"/>
            <w:vAlign w:val="center"/>
          </w:tcPr>
          <w:p w14:paraId="690E1CBF" w14:textId="2537B327"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Fast overall impression. (Many false alarms / overmonitoring in everyday life). One glance suffices from the distance to the assessment of the patient's condition.</w:t>
            </w:r>
          </w:p>
        </w:tc>
        <w:tc>
          <w:tcPr>
            <w:tcW w:w="1200" w:type="pct"/>
            <w:shd w:val="clear" w:color="auto" w:fill="F2F2F2" w:themeFill="background1" w:themeFillShade="F2"/>
            <w:vAlign w:val="center"/>
          </w:tcPr>
          <w:p w14:paraId="25E76B61" w14:textId="0F99B2DB" w:rsidR="007C2CE5" w:rsidRPr="00F20E22" w:rsidRDefault="007C2CE5" w:rsidP="00D95912">
            <w:pPr>
              <w:jc w:val="center"/>
              <w:rPr>
                <w:rFonts w:ascii="Arial" w:hAnsi="Arial" w:cs="Arial"/>
                <w:sz w:val="20"/>
                <w:szCs w:val="20"/>
              </w:rPr>
            </w:pPr>
            <w:r w:rsidRPr="00F20E22">
              <w:rPr>
                <w:rFonts w:ascii="Arial" w:hAnsi="Arial" w:cs="Arial"/>
                <w:sz w:val="20"/>
                <w:szCs w:val="20"/>
              </w:rPr>
              <w:t>Quick overall impression. (Many false alarms / overmonitoring in everyday life). One glance from a distance enables the assessment of the patient situation.</w:t>
            </w:r>
          </w:p>
        </w:tc>
        <w:tc>
          <w:tcPr>
            <w:tcW w:w="1202" w:type="pct"/>
            <w:vAlign w:val="center"/>
          </w:tcPr>
          <w:p w14:paraId="5D71C572" w14:textId="350AE475"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tc>
      </w:tr>
      <w:tr w:rsidR="007C2CE5" w:rsidRPr="00F20E22" w14:paraId="2FCD47C4" w14:textId="77777777" w:rsidTr="008D44EE">
        <w:trPr>
          <w:jc w:val="center"/>
        </w:trPr>
        <w:tc>
          <w:tcPr>
            <w:tcW w:w="198" w:type="pct"/>
            <w:shd w:val="clear" w:color="auto" w:fill="F2F2F2" w:themeFill="background1" w:themeFillShade="F2"/>
            <w:vAlign w:val="center"/>
          </w:tcPr>
          <w:p w14:paraId="2F6598E9" w14:textId="4A9DCFE6" w:rsidR="007C2CE5" w:rsidRPr="00F20E22" w:rsidRDefault="007C2CE5" w:rsidP="00D95912">
            <w:pPr>
              <w:jc w:val="center"/>
              <w:rPr>
                <w:rFonts w:ascii="Arial" w:hAnsi="Arial" w:cs="Arial"/>
                <w:sz w:val="20"/>
                <w:szCs w:val="20"/>
              </w:rPr>
            </w:pPr>
            <w:r w:rsidRPr="00F20E22">
              <w:rPr>
                <w:rFonts w:ascii="Arial" w:hAnsi="Arial" w:cs="Arial"/>
                <w:sz w:val="20"/>
                <w:szCs w:val="20"/>
              </w:rPr>
              <w:t>11</w:t>
            </w:r>
          </w:p>
        </w:tc>
        <w:tc>
          <w:tcPr>
            <w:tcW w:w="1200" w:type="pct"/>
            <w:vAlign w:val="center"/>
          </w:tcPr>
          <w:p w14:paraId="665F4F5C" w14:textId="44489414" w:rsidR="007C2CE5" w:rsidRPr="00F20E22" w:rsidRDefault="007C2CE5" w:rsidP="00D95912">
            <w:pPr>
              <w:jc w:val="center"/>
              <w:rPr>
                <w:rFonts w:ascii="Arial" w:hAnsi="Arial" w:cs="Arial"/>
                <w:sz w:val="20"/>
                <w:szCs w:val="20"/>
              </w:rPr>
            </w:pPr>
            <w:r w:rsidRPr="00F20E22">
              <w:rPr>
                <w:rFonts w:ascii="Arial" w:hAnsi="Arial" w:cs="Arial"/>
                <w:sz w:val="20"/>
                <w:szCs w:val="20"/>
              </w:rPr>
              <w:t>Schneller Überblick. Intuitiv.</w:t>
            </w:r>
          </w:p>
        </w:tc>
        <w:tc>
          <w:tcPr>
            <w:tcW w:w="1200" w:type="pct"/>
            <w:vAlign w:val="center"/>
          </w:tcPr>
          <w:p w14:paraId="71745D9A" w14:textId="55E0C69F"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Quick overview. Intuitive.</w:t>
            </w:r>
          </w:p>
        </w:tc>
        <w:tc>
          <w:tcPr>
            <w:tcW w:w="1200" w:type="pct"/>
            <w:shd w:val="clear" w:color="auto" w:fill="F2F2F2" w:themeFill="background1" w:themeFillShade="F2"/>
            <w:vAlign w:val="center"/>
          </w:tcPr>
          <w:p w14:paraId="169B9378" w14:textId="641E9D9C"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Quick overview. Intuitive.</w:t>
            </w:r>
          </w:p>
        </w:tc>
        <w:tc>
          <w:tcPr>
            <w:tcW w:w="1202" w:type="pct"/>
            <w:vAlign w:val="center"/>
          </w:tcPr>
          <w:p w14:paraId="1D84C701" w14:textId="09D3277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p w14:paraId="1837CD57" w14:textId="603E205F"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Intuitive</w:t>
            </w:r>
            <w:r w:rsidR="00F20E22" w:rsidRPr="00F20E22">
              <w:rPr>
                <w:rFonts w:ascii="Arial" w:hAnsi="Arial" w:cs="Arial"/>
                <w:color w:val="000000" w:themeColor="text1"/>
                <w:sz w:val="20"/>
                <w:szCs w:val="20"/>
              </w:rPr>
              <w:t>ness</w:t>
            </w:r>
          </w:p>
        </w:tc>
      </w:tr>
      <w:tr w:rsidR="007C2CE5" w:rsidRPr="00F20E22" w14:paraId="3A0A595A" w14:textId="77777777" w:rsidTr="008D44EE">
        <w:trPr>
          <w:jc w:val="center"/>
        </w:trPr>
        <w:tc>
          <w:tcPr>
            <w:tcW w:w="198" w:type="pct"/>
            <w:shd w:val="clear" w:color="auto" w:fill="F2F2F2" w:themeFill="background1" w:themeFillShade="F2"/>
            <w:vAlign w:val="center"/>
          </w:tcPr>
          <w:p w14:paraId="3057AC32" w14:textId="0D31C428" w:rsidR="007C2CE5" w:rsidRPr="00F20E22" w:rsidRDefault="007C2CE5" w:rsidP="00D95912">
            <w:pPr>
              <w:jc w:val="center"/>
              <w:rPr>
                <w:rFonts w:ascii="Arial" w:hAnsi="Arial" w:cs="Arial"/>
                <w:sz w:val="20"/>
                <w:szCs w:val="20"/>
              </w:rPr>
            </w:pPr>
            <w:r w:rsidRPr="00F20E22">
              <w:rPr>
                <w:rFonts w:ascii="Arial" w:hAnsi="Arial" w:cs="Arial"/>
                <w:sz w:val="20"/>
                <w:szCs w:val="20"/>
              </w:rPr>
              <w:t>12</w:t>
            </w:r>
          </w:p>
        </w:tc>
        <w:tc>
          <w:tcPr>
            <w:tcW w:w="1200" w:type="pct"/>
            <w:vAlign w:val="center"/>
          </w:tcPr>
          <w:p w14:paraId="190953CC" w14:textId="7F14C089"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Sehr prägnante Information. Schnelle Informationsaufnahme.</w:t>
            </w:r>
          </w:p>
        </w:tc>
        <w:tc>
          <w:tcPr>
            <w:tcW w:w="1200" w:type="pct"/>
            <w:vAlign w:val="center"/>
          </w:tcPr>
          <w:p w14:paraId="15E08A42" w14:textId="557F0982"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Very concise information. Fast information recording.</w:t>
            </w:r>
          </w:p>
        </w:tc>
        <w:tc>
          <w:tcPr>
            <w:tcW w:w="1200" w:type="pct"/>
            <w:shd w:val="clear" w:color="auto" w:fill="F2F2F2" w:themeFill="background1" w:themeFillShade="F2"/>
            <w:vAlign w:val="center"/>
          </w:tcPr>
          <w:p w14:paraId="7A5DF1EE" w14:textId="27CFC17B"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Very concise information. Quick recognition of information.</w:t>
            </w:r>
          </w:p>
        </w:tc>
        <w:tc>
          <w:tcPr>
            <w:tcW w:w="1202" w:type="pct"/>
            <w:vAlign w:val="center"/>
          </w:tcPr>
          <w:p w14:paraId="6224D4F3" w14:textId="0DEC5DD9"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At a glance information</w:t>
            </w:r>
          </w:p>
        </w:tc>
      </w:tr>
      <w:tr w:rsidR="007C2CE5" w:rsidRPr="00F20E22" w14:paraId="1CBD1654" w14:textId="77777777" w:rsidTr="008D44EE">
        <w:trPr>
          <w:jc w:val="center"/>
        </w:trPr>
        <w:tc>
          <w:tcPr>
            <w:tcW w:w="198" w:type="pct"/>
            <w:shd w:val="clear" w:color="auto" w:fill="F2F2F2" w:themeFill="background1" w:themeFillShade="F2"/>
            <w:vAlign w:val="center"/>
          </w:tcPr>
          <w:p w14:paraId="7A305213" w14:textId="7C08E04F" w:rsidR="007C2CE5" w:rsidRPr="00F20E22" w:rsidRDefault="007C2CE5" w:rsidP="00D95912">
            <w:pPr>
              <w:jc w:val="center"/>
              <w:rPr>
                <w:rFonts w:ascii="Arial" w:hAnsi="Arial" w:cs="Arial"/>
                <w:sz w:val="20"/>
                <w:szCs w:val="20"/>
              </w:rPr>
            </w:pPr>
            <w:r w:rsidRPr="00F20E22">
              <w:rPr>
                <w:rFonts w:ascii="Arial" w:hAnsi="Arial" w:cs="Arial"/>
                <w:sz w:val="20"/>
                <w:szCs w:val="20"/>
              </w:rPr>
              <w:t>13</w:t>
            </w:r>
          </w:p>
        </w:tc>
        <w:tc>
          <w:tcPr>
            <w:tcW w:w="1200" w:type="pct"/>
            <w:vAlign w:val="center"/>
          </w:tcPr>
          <w:p w14:paraId="35196269" w14:textId="4B39842B" w:rsidR="007C2CE5" w:rsidRPr="00F20E22" w:rsidRDefault="007C2CE5" w:rsidP="00D95912">
            <w:pPr>
              <w:jc w:val="center"/>
              <w:rPr>
                <w:rFonts w:ascii="Arial" w:hAnsi="Arial" w:cs="Arial"/>
                <w:sz w:val="20"/>
                <w:szCs w:val="20"/>
              </w:rPr>
            </w:pPr>
            <w:r w:rsidRPr="00F20E22">
              <w:rPr>
                <w:rFonts w:ascii="Arial" w:hAnsi="Arial" w:cs="Arial"/>
                <w:sz w:val="20"/>
                <w:szCs w:val="20"/>
              </w:rPr>
              <w:t>Schnelle Erfassung von Problemem.</w:t>
            </w:r>
          </w:p>
          <w:p w14:paraId="016B470C" w14:textId="77777777" w:rsidR="007C2CE5" w:rsidRPr="00F20E22" w:rsidRDefault="007C2CE5" w:rsidP="00D95912">
            <w:pPr>
              <w:jc w:val="center"/>
              <w:rPr>
                <w:rFonts w:ascii="Arial" w:hAnsi="Arial" w:cs="Arial"/>
                <w:sz w:val="20"/>
                <w:szCs w:val="20"/>
              </w:rPr>
            </w:pPr>
          </w:p>
          <w:p w14:paraId="405DFD5F" w14:textId="21894061"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Version two: Schnelle beurteilung einer situation</w:t>
            </w:r>
          </w:p>
          <w:p w14:paraId="70CDED24"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v.a. in NF situationen</w:t>
            </w:r>
          </w:p>
          <w:p w14:paraId="7CFEC035" w14:textId="11F23BA9"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ev. Hilfreich für anfänger(mit wenig kenntnis, schnell veränderungen sehen. )</w:t>
            </w:r>
          </w:p>
        </w:tc>
        <w:tc>
          <w:tcPr>
            <w:tcW w:w="1200" w:type="pct"/>
            <w:vAlign w:val="center"/>
          </w:tcPr>
          <w:p w14:paraId="54209D00" w14:textId="6A203152" w:rsidR="007C2CE5" w:rsidRPr="00F20E22" w:rsidRDefault="007C2CE5" w:rsidP="00D95912">
            <w:pPr>
              <w:jc w:val="center"/>
              <w:rPr>
                <w:rFonts w:ascii="Arial" w:hAnsi="Arial" w:cs="Arial"/>
                <w:sz w:val="20"/>
                <w:szCs w:val="20"/>
              </w:rPr>
            </w:pPr>
            <w:r w:rsidRPr="00F20E22">
              <w:rPr>
                <w:rFonts w:ascii="Arial" w:hAnsi="Arial" w:cs="Arial"/>
                <w:sz w:val="20"/>
                <w:szCs w:val="20"/>
              </w:rPr>
              <w:lastRenderedPageBreak/>
              <w:t>Quick capture of problems.</w:t>
            </w:r>
            <w:r w:rsidRPr="00F20E22">
              <w:rPr>
                <w:rFonts w:ascii="Arial" w:hAnsi="Arial" w:cs="Arial"/>
                <w:sz w:val="20"/>
                <w:szCs w:val="20"/>
              </w:rPr>
              <w:br/>
            </w:r>
            <w:r w:rsidRPr="00F20E22">
              <w:rPr>
                <w:rFonts w:ascii="Arial" w:hAnsi="Arial" w:cs="Arial"/>
                <w:sz w:val="20"/>
                <w:szCs w:val="20"/>
              </w:rPr>
              <w:lastRenderedPageBreak/>
              <w:br/>
              <w:t>Version two: Quick assessment of a situation</w:t>
            </w:r>
            <w:r w:rsidRPr="00F20E22">
              <w:rPr>
                <w:rFonts w:ascii="Arial" w:hAnsi="Arial" w:cs="Arial"/>
                <w:sz w:val="20"/>
                <w:szCs w:val="20"/>
              </w:rPr>
              <w:br/>
              <w:t>V. A. in NF situations</w:t>
            </w:r>
            <w:r w:rsidRPr="00F20E22">
              <w:rPr>
                <w:rFonts w:ascii="Arial" w:hAnsi="Arial" w:cs="Arial"/>
                <w:sz w:val="20"/>
                <w:szCs w:val="20"/>
              </w:rPr>
              <w:br/>
              <w:t>ev. Helpful for beginners (with little knowledge, see fast changes.)</w:t>
            </w:r>
          </w:p>
        </w:tc>
        <w:tc>
          <w:tcPr>
            <w:tcW w:w="1200" w:type="pct"/>
            <w:shd w:val="clear" w:color="auto" w:fill="F2F2F2" w:themeFill="background1" w:themeFillShade="F2"/>
            <w:vAlign w:val="center"/>
          </w:tcPr>
          <w:p w14:paraId="7CA70816"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lastRenderedPageBreak/>
              <w:t>Quick recognition of problems.</w:t>
            </w:r>
          </w:p>
          <w:p w14:paraId="2EEE3791" w14:textId="77777777" w:rsidR="007C2CE5" w:rsidRPr="00F20E22" w:rsidRDefault="007C2CE5" w:rsidP="00D95912">
            <w:pPr>
              <w:jc w:val="center"/>
              <w:rPr>
                <w:rFonts w:ascii="Arial" w:hAnsi="Arial" w:cs="Arial"/>
                <w:sz w:val="20"/>
                <w:szCs w:val="20"/>
              </w:rPr>
            </w:pPr>
          </w:p>
          <w:p w14:paraId="03D68E05"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Version two: Quick assessment of a situation.</w:t>
            </w:r>
          </w:p>
          <w:p w14:paraId="59130F36" w14:textId="4FA2653C" w:rsidR="007C2CE5" w:rsidRPr="00F20E22" w:rsidRDefault="007C2CE5" w:rsidP="00D95912">
            <w:pPr>
              <w:jc w:val="center"/>
              <w:rPr>
                <w:rFonts w:ascii="Arial" w:hAnsi="Arial" w:cs="Arial"/>
                <w:sz w:val="20"/>
                <w:szCs w:val="20"/>
              </w:rPr>
            </w:pPr>
            <w:r w:rsidRPr="00F20E22">
              <w:rPr>
                <w:rFonts w:ascii="Arial" w:hAnsi="Arial" w:cs="Arial"/>
                <w:sz w:val="20"/>
                <w:szCs w:val="20"/>
              </w:rPr>
              <w:t>Especially in emergency situations.</w:t>
            </w:r>
          </w:p>
          <w:p w14:paraId="00A435E9" w14:textId="4B3B69B3" w:rsidR="007C2CE5" w:rsidRPr="00F20E22" w:rsidRDefault="007C2CE5" w:rsidP="00D95912">
            <w:pPr>
              <w:jc w:val="center"/>
              <w:rPr>
                <w:rFonts w:ascii="Arial" w:hAnsi="Arial" w:cs="Arial"/>
                <w:sz w:val="20"/>
                <w:szCs w:val="20"/>
              </w:rPr>
            </w:pPr>
            <w:r w:rsidRPr="00F20E22">
              <w:rPr>
                <w:rFonts w:ascii="Arial" w:hAnsi="Arial" w:cs="Arial"/>
                <w:sz w:val="20"/>
                <w:szCs w:val="20"/>
              </w:rPr>
              <w:t>Maybe helpful for beginners (with little monitoring experience) to recognize changes quickly).</w:t>
            </w:r>
          </w:p>
        </w:tc>
        <w:tc>
          <w:tcPr>
            <w:tcW w:w="1202" w:type="pct"/>
            <w:vAlign w:val="center"/>
          </w:tcPr>
          <w:p w14:paraId="33D4698B" w14:textId="7777777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lastRenderedPageBreak/>
              <w:t>Quick recognition of situation</w:t>
            </w:r>
          </w:p>
          <w:p w14:paraId="585EDF0E" w14:textId="4A9FFCD1" w:rsidR="00F56FAD" w:rsidRPr="00F20E22" w:rsidRDefault="00F56FAD"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lastRenderedPageBreak/>
              <w:t>Potential future use</w:t>
            </w:r>
          </w:p>
          <w:p w14:paraId="0233EAA3" w14:textId="10523EC9" w:rsidR="00437F43" w:rsidRPr="00F20E22" w:rsidRDefault="007C2CE5" w:rsidP="00F56FAD">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Non-specialist use</w:t>
            </w:r>
          </w:p>
        </w:tc>
      </w:tr>
      <w:tr w:rsidR="007C2CE5" w:rsidRPr="00F20E22" w14:paraId="2479B6A7" w14:textId="77777777" w:rsidTr="008D44EE">
        <w:trPr>
          <w:jc w:val="center"/>
        </w:trPr>
        <w:tc>
          <w:tcPr>
            <w:tcW w:w="198" w:type="pct"/>
            <w:shd w:val="clear" w:color="auto" w:fill="F2F2F2" w:themeFill="background1" w:themeFillShade="F2"/>
            <w:vAlign w:val="center"/>
          </w:tcPr>
          <w:p w14:paraId="12E24763" w14:textId="327C573C" w:rsidR="007C2CE5" w:rsidRPr="00F20E22" w:rsidRDefault="007C2CE5" w:rsidP="00D95912">
            <w:pPr>
              <w:jc w:val="center"/>
              <w:rPr>
                <w:rFonts w:ascii="Arial" w:hAnsi="Arial" w:cs="Arial"/>
                <w:sz w:val="20"/>
                <w:szCs w:val="20"/>
              </w:rPr>
            </w:pPr>
            <w:r w:rsidRPr="00F20E22">
              <w:rPr>
                <w:rFonts w:ascii="Arial" w:hAnsi="Arial" w:cs="Arial"/>
                <w:sz w:val="20"/>
                <w:szCs w:val="20"/>
              </w:rPr>
              <w:lastRenderedPageBreak/>
              <w:t>14</w:t>
            </w:r>
          </w:p>
        </w:tc>
        <w:tc>
          <w:tcPr>
            <w:tcW w:w="1200" w:type="pct"/>
            <w:vAlign w:val="center"/>
          </w:tcPr>
          <w:p w14:paraId="28AA9101" w14:textId="7777777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Alle Parameter auf einen Blick, einfache Darstellung.</w:t>
            </w:r>
          </w:p>
          <w:p w14:paraId="64737055" w14:textId="77777777" w:rsidR="007C2CE5" w:rsidRPr="00424342" w:rsidRDefault="007C2CE5" w:rsidP="00D95912">
            <w:pPr>
              <w:jc w:val="center"/>
              <w:rPr>
                <w:rFonts w:ascii="Arial" w:hAnsi="Arial" w:cs="Arial"/>
                <w:sz w:val="20"/>
                <w:szCs w:val="20"/>
                <w:lang w:val="de-CH"/>
              </w:rPr>
            </w:pPr>
          </w:p>
          <w:p w14:paraId="6F1904C0" w14:textId="54BC7209"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Version two: Hilfreiche Normwerte. Wobei: Was bedeutet Normalwert, gibt es nicht einen Norm-range? i.e. Blutdruck normal zwischen 90-120mmHg systolisch zB.</w:t>
            </w:r>
          </w:p>
        </w:tc>
        <w:tc>
          <w:tcPr>
            <w:tcW w:w="1200" w:type="pct"/>
            <w:vAlign w:val="center"/>
          </w:tcPr>
          <w:p w14:paraId="2DD81DA1" w14:textId="08A4FC77" w:rsidR="007C2CE5" w:rsidRPr="00F20E22" w:rsidRDefault="007C2CE5" w:rsidP="00D95912">
            <w:pPr>
              <w:jc w:val="center"/>
              <w:rPr>
                <w:rFonts w:ascii="Arial" w:hAnsi="Arial" w:cs="Arial"/>
                <w:sz w:val="20"/>
                <w:szCs w:val="20"/>
              </w:rPr>
            </w:pPr>
            <w:r w:rsidRPr="00F20E22">
              <w:rPr>
                <w:rFonts w:ascii="Arial" w:hAnsi="Arial" w:cs="Arial"/>
                <w:sz w:val="20"/>
                <w:szCs w:val="20"/>
              </w:rPr>
              <w:t>All parameters at a glance, simple presentation.</w:t>
            </w:r>
            <w:r w:rsidRPr="00F20E22">
              <w:rPr>
                <w:rFonts w:ascii="Arial" w:hAnsi="Arial" w:cs="Arial"/>
                <w:sz w:val="20"/>
                <w:szCs w:val="20"/>
              </w:rPr>
              <w:br/>
            </w:r>
            <w:r w:rsidRPr="00F20E22">
              <w:rPr>
                <w:rFonts w:ascii="Arial" w:hAnsi="Arial" w:cs="Arial"/>
                <w:sz w:val="20"/>
                <w:szCs w:val="20"/>
              </w:rPr>
              <w:br/>
              <w:t>Version two: Helpful standard values. What is normal value, is not there a standard range? i.e. Blood pressure normal between 90-120mmHg systolic eg.</w:t>
            </w:r>
          </w:p>
        </w:tc>
        <w:tc>
          <w:tcPr>
            <w:tcW w:w="1200" w:type="pct"/>
            <w:shd w:val="clear" w:color="auto" w:fill="F2F2F2" w:themeFill="background1" w:themeFillShade="F2"/>
            <w:vAlign w:val="center"/>
          </w:tcPr>
          <w:p w14:paraId="4152E520"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All parameters at a glance, simple presentation.</w:t>
            </w:r>
          </w:p>
          <w:p w14:paraId="242CC216" w14:textId="77777777" w:rsidR="007C2CE5" w:rsidRPr="00F20E22" w:rsidRDefault="007C2CE5" w:rsidP="00D95912">
            <w:pPr>
              <w:jc w:val="center"/>
              <w:rPr>
                <w:rFonts w:ascii="Arial" w:hAnsi="Arial" w:cs="Arial"/>
                <w:sz w:val="20"/>
                <w:szCs w:val="20"/>
              </w:rPr>
            </w:pPr>
          </w:p>
          <w:p w14:paraId="641E8814" w14:textId="24128710" w:rsidR="007C2CE5" w:rsidRPr="00F20E22" w:rsidRDefault="007C2CE5" w:rsidP="00D95912">
            <w:pPr>
              <w:jc w:val="center"/>
              <w:rPr>
                <w:rFonts w:ascii="Arial" w:hAnsi="Arial" w:cs="Arial"/>
                <w:sz w:val="20"/>
                <w:szCs w:val="20"/>
              </w:rPr>
            </w:pPr>
            <w:r w:rsidRPr="00F20E22">
              <w:rPr>
                <w:rFonts w:ascii="Arial" w:hAnsi="Arial" w:cs="Arial"/>
                <w:sz w:val="20"/>
                <w:szCs w:val="20"/>
              </w:rPr>
              <w:t>Version two: Indicators of normal values are helpful.</w:t>
            </w:r>
          </w:p>
          <w:p w14:paraId="5D1098EE" w14:textId="10328625" w:rsidR="007C2CE5" w:rsidRPr="00F20E22" w:rsidRDefault="007C2CE5" w:rsidP="00D95912">
            <w:pPr>
              <w:jc w:val="center"/>
              <w:rPr>
                <w:rFonts w:ascii="Arial" w:hAnsi="Arial" w:cs="Arial"/>
                <w:sz w:val="20"/>
                <w:szCs w:val="20"/>
              </w:rPr>
            </w:pPr>
            <w:r w:rsidRPr="00F20E22">
              <w:rPr>
                <w:rFonts w:ascii="Arial" w:hAnsi="Arial" w:cs="Arial"/>
                <w:sz w:val="20"/>
                <w:szCs w:val="20"/>
              </w:rPr>
              <w:t>However, how are normal values defined, is not there a standard range? For example, blood pressure normal between 90-120mmHg systolic etc.</w:t>
            </w:r>
          </w:p>
        </w:tc>
        <w:tc>
          <w:tcPr>
            <w:tcW w:w="1202" w:type="pct"/>
            <w:vAlign w:val="center"/>
          </w:tcPr>
          <w:p w14:paraId="56F58846" w14:textId="1FE1EF82"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At a glance information</w:t>
            </w:r>
          </w:p>
        </w:tc>
      </w:tr>
      <w:tr w:rsidR="007C2CE5" w:rsidRPr="00F20E22" w14:paraId="6EAD0984" w14:textId="77777777" w:rsidTr="008D44EE">
        <w:trPr>
          <w:jc w:val="center"/>
        </w:trPr>
        <w:tc>
          <w:tcPr>
            <w:tcW w:w="198" w:type="pct"/>
            <w:shd w:val="clear" w:color="auto" w:fill="F2F2F2" w:themeFill="background1" w:themeFillShade="F2"/>
            <w:vAlign w:val="center"/>
          </w:tcPr>
          <w:p w14:paraId="651EE981" w14:textId="098BE0DF" w:rsidR="007C2CE5" w:rsidRPr="00F20E22" w:rsidRDefault="007C2CE5" w:rsidP="00D95912">
            <w:pPr>
              <w:jc w:val="center"/>
              <w:rPr>
                <w:rFonts w:ascii="Arial" w:hAnsi="Arial" w:cs="Arial"/>
                <w:sz w:val="20"/>
                <w:szCs w:val="20"/>
              </w:rPr>
            </w:pPr>
            <w:r w:rsidRPr="00F20E22">
              <w:rPr>
                <w:rFonts w:ascii="Arial" w:hAnsi="Arial" w:cs="Arial"/>
                <w:sz w:val="20"/>
                <w:szCs w:val="20"/>
              </w:rPr>
              <w:t>15</w:t>
            </w:r>
          </w:p>
        </w:tc>
        <w:tc>
          <w:tcPr>
            <w:tcW w:w="1200" w:type="pct"/>
            <w:vAlign w:val="center"/>
          </w:tcPr>
          <w:p w14:paraId="6C933956" w14:textId="12CA6461"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Schneller kurzer Überblick über Gesamtsituation</w:t>
            </w:r>
          </w:p>
        </w:tc>
        <w:tc>
          <w:tcPr>
            <w:tcW w:w="1200" w:type="pct"/>
            <w:vAlign w:val="center"/>
          </w:tcPr>
          <w:p w14:paraId="670B796C" w14:textId="452873B9" w:rsidR="007C2CE5" w:rsidRPr="00F20E22" w:rsidRDefault="007C2CE5" w:rsidP="00D95912">
            <w:pPr>
              <w:jc w:val="center"/>
              <w:rPr>
                <w:rFonts w:ascii="Arial" w:hAnsi="Arial" w:cs="Arial"/>
                <w:sz w:val="20"/>
                <w:szCs w:val="20"/>
              </w:rPr>
            </w:pPr>
            <w:r w:rsidRPr="00F20E22">
              <w:rPr>
                <w:rFonts w:ascii="Arial" w:hAnsi="Arial" w:cs="Arial"/>
                <w:sz w:val="20"/>
                <w:szCs w:val="20"/>
              </w:rPr>
              <w:t>Quick overview of the overall situation</w:t>
            </w:r>
          </w:p>
        </w:tc>
        <w:tc>
          <w:tcPr>
            <w:tcW w:w="1200" w:type="pct"/>
            <w:shd w:val="clear" w:color="auto" w:fill="F2F2F2" w:themeFill="background1" w:themeFillShade="F2"/>
            <w:vAlign w:val="center"/>
          </w:tcPr>
          <w:p w14:paraId="70FFD6C7" w14:textId="3029E42B" w:rsidR="007C2CE5" w:rsidRPr="00F20E22" w:rsidRDefault="007C2CE5" w:rsidP="00D95912">
            <w:pPr>
              <w:jc w:val="center"/>
              <w:rPr>
                <w:rFonts w:ascii="Arial" w:hAnsi="Arial" w:cs="Arial"/>
                <w:sz w:val="20"/>
                <w:szCs w:val="20"/>
              </w:rPr>
            </w:pPr>
            <w:r w:rsidRPr="00F20E22">
              <w:rPr>
                <w:rFonts w:ascii="Arial" w:hAnsi="Arial" w:cs="Arial"/>
                <w:sz w:val="20"/>
                <w:szCs w:val="20"/>
              </w:rPr>
              <w:t>A quick overview of the overall situation.</w:t>
            </w:r>
          </w:p>
        </w:tc>
        <w:tc>
          <w:tcPr>
            <w:tcW w:w="1202" w:type="pct"/>
            <w:vAlign w:val="center"/>
          </w:tcPr>
          <w:p w14:paraId="3E3E14B4" w14:textId="60811892"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tc>
      </w:tr>
      <w:tr w:rsidR="007C2CE5" w:rsidRPr="00F20E22" w14:paraId="0FA0C799" w14:textId="77777777" w:rsidTr="008D44EE">
        <w:trPr>
          <w:jc w:val="center"/>
        </w:trPr>
        <w:tc>
          <w:tcPr>
            <w:tcW w:w="198" w:type="pct"/>
            <w:shd w:val="clear" w:color="auto" w:fill="F2F2F2" w:themeFill="background1" w:themeFillShade="F2"/>
            <w:vAlign w:val="center"/>
          </w:tcPr>
          <w:p w14:paraId="507F924E" w14:textId="386A3D5B" w:rsidR="007C2CE5" w:rsidRPr="00F20E22" w:rsidRDefault="007C2CE5" w:rsidP="00D95912">
            <w:pPr>
              <w:jc w:val="center"/>
              <w:rPr>
                <w:rFonts w:ascii="Arial" w:hAnsi="Arial" w:cs="Arial"/>
                <w:sz w:val="20"/>
                <w:szCs w:val="20"/>
              </w:rPr>
            </w:pPr>
            <w:r w:rsidRPr="00F20E22">
              <w:rPr>
                <w:rFonts w:ascii="Arial" w:hAnsi="Arial" w:cs="Arial"/>
                <w:sz w:val="20"/>
                <w:szCs w:val="20"/>
              </w:rPr>
              <w:t>16</w:t>
            </w:r>
          </w:p>
        </w:tc>
        <w:tc>
          <w:tcPr>
            <w:tcW w:w="1200" w:type="pct"/>
            <w:vAlign w:val="center"/>
          </w:tcPr>
          <w:p w14:paraId="675CE66A" w14:textId="78904CB8" w:rsidR="007C2CE5" w:rsidRPr="00F20E22" w:rsidRDefault="007C2CE5" w:rsidP="00D95912">
            <w:pPr>
              <w:jc w:val="center"/>
              <w:rPr>
                <w:rFonts w:ascii="Arial" w:hAnsi="Arial" w:cs="Arial"/>
                <w:sz w:val="20"/>
                <w:szCs w:val="20"/>
              </w:rPr>
            </w:pPr>
            <w:r w:rsidRPr="00F20E22">
              <w:rPr>
                <w:rFonts w:ascii="Arial" w:hAnsi="Arial" w:cs="Arial"/>
                <w:sz w:val="20"/>
                <w:szCs w:val="20"/>
              </w:rPr>
              <w:t>Viel schnellerer Überblick.</w:t>
            </w:r>
          </w:p>
          <w:p w14:paraId="7200671E" w14:textId="52DC2CA6"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Sehr interessante und zukunftsträchtige Idee.</w:t>
            </w:r>
          </w:p>
          <w:p w14:paraId="5E2C5819" w14:textId="0942D7F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Die meisten vorher in diverse Zahlen (z.T. auf mehreren Monitoren verteilt) aufgetrennte Informationen auf einen Blick. Auch zahlen oder Kurven, die sonst nicht sehr eingängig sind oder die ich sonst eher vernachlässige (ZVD, EKG)</w:t>
            </w:r>
          </w:p>
        </w:tc>
        <w:tc>
          <w:tcPr>
            <w:tcW w:w="1200" w:type="pct"/>
            <w:vAlign w:val="center"/>
          </w:tcPr>
          <w:p w14:paraId="663CB0D7" w14:textId="5ECD4617" w:rsidR="007C2CE5" w:rsidRPr="00F20E22" w:rsidRDefault="007C2CE5" w:rsidP="00D95912">
            <w:pPr>
              <w:jc w:val="center"/>
              <w:rPr>
                <w:rFonts w:ascii="Arial" w:hAnsi="Arial" w:cs="Arial"/>
                <w:sz w:val="20"/>
                <w:szCs w:val="20"/>
              </w:rPr>
            </w:pPr>
            <w:r w:rsidRPr="00F20E22">
              <w:rPr>
                <w:rFonts w:ascii="Arial" w:hAnsi="Arial" w:cs="Arial"/>
                <w:sz w:val="20"/>
                <w:szCs w:val="20"/>
              </w:rPr>
              <w:t>Much faster overview.</w:t>
            </w:r>
            <w:r w:rsidRPr="00F20E22">
              <w:rPr>
                <w:rFonts w:ascii="Arial" w:hAnsi="Arial" w:cs="Arial"/>
                <w:sz w:val="20"/>
                <w:szCs w:val="20"/>
              </w:rPr>
              <w:br/>
              <w:t>Very interesting and promising idea.</w:t>
            </w:r>
            <w:r w:rsidRPr="00F20E22">
              <w:rPr>
                <w:rFonts w:ascii="Arial" w:hAnsi="Arial" w:cs="Arial"/>
                <w:sz w:val="20"/>
                <w:szCs w:val="20"/>
              </w:rPr>
              <w:br/>
              <w:t>Most of the information previously separated into various numbers (sometimes distributed over several monitors) at a glance. Also pay or curves that are otherwise not very catchy or that I tend to neglect otherwise (ZVD, ECG)</w:t>
            </w:r>
          </w:p>
        </w:tc>
        <w:tc>
          <w:tcPr>
            <w:tcW w:w="1200" w:type="pct"/>
            <w:shd w:val="clear" w:color="auto" w:fill="F2F2F2" w:themeFill="background1" w:themeFillShade="F2"/>
            <w:vAlign w:val="center"/>
          </w:tcPr>
          <w:p w14:paraId="3DB798C5" w14:textId="3F2FE3F8" w:rsidR="007C2CE5" w:rsidRPr="00F20E22" w:rsidRDefault="007C2CE5" w:rsidP="00D95912">
            <w:pPr>
              <w:jc w:val="center"/>
              <w:rPr>
                <w:rFonts w:ascii="Arial" w:hAnsi="Arial" w:cs="Arial"/>
                <w:color w:val="222222"/>
                <w:sz w:val="20"/>
                <w:szCs w:val="20"/>
              </w:rPr>
            </w:pPr>
            <w:r w:rsidRPr="00F20E22">
              <w:rPr>
                <w:rFonts w:ascii="Arial" w:hAnsi="Arial" w:cs="Arial"/>
                <w:color w:val="222222"/>
                <w:sz w:val="20"/>
                <w:szCs w:val="20"/>
              </w:rPr>
              <w:t>Much quicker overview.</w:t>
            </w:r>
          </w:p>
          <w:p w14:paraId="0CEBB677" w14:textId="476CA365"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Exciting and promising idea. Most of the information previously separated into various numbers (sometimes distributed over several monitors) at a glance. Also visualizes numbers or curves that are otherwise not very catchy or that I tend to neglect otherwise (central venous pressure, ECG).</w:t>
            </w:r>
          </w:p>
        </w:tc>
        <w:tc>
          <w:tcPr>
            <w:tcW w:w="1202" w:type="pct"/>
            <w:vAlign w:val="center"/>
          </w:tcPr>
          <w:p w14:paraId="3ABC2E7E" w14:textId="7777777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p w14:paraId="0F85934D" w14:textId="77777777" w:rsidR="007C2CE5"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Single display</w:t>
            </w:r>
          </w:p>
          <w:p w14:paraId="41590850" w14:textId="056652DF" w:rsidR="00A4562E" w:rsidRPr="00F20E22" w:rsidRDefault="00A4562E" w:rsidP="00BF3C35">
            <w:pPr>
              <w:pStyle w:val="ListParagraph"/>
              <w:numPr>
                <w:ilvl w:val="0"/>
                <w:numId w:val="6"/>
              </w:numPr>
              <w:rPr>
                <w:rFonts w:ascii="Arial" w:hAnsi="Arial" w:cs="Arial"/>
                <w:color w:val="000000" w:themeColor="text1"/>
                <w:sz w:val="20"/>
                <w:szCs w:val="20"/>
              </w:rPr>
            </w:pPr>
            <w:r>
              <w:rPr>
                <w:rFonts w:ascii="Arial" w:hAnsi="Arial" w:cs="Arial"/>
                <w:color w:val="000000" w:themeColor="text1"/>
                <w:sz w:val="20"/>
                <w:szCs w:val="20"/>
              </w:rPr>
              <w:t>Eye-catching</w:t>
            </w:r>
          </w:p>
        </w:tc>
      </w:tr>
      <w:tr w:rsidR="007C2CE5" w:rsidRPr="00F20E22" w14:paraId="32A37A70" w14:textId="77777777" w:rsidTr="008D44EE">
        <w:trPr>
          <w:jc w:val="center"/>
        </w:trPr>
        <w:tc>
          <w:tcPr>
            <w:tcW w:w="198" w:type="pct"/>
            <w:shd w:val="clear" w:color="auto" w:fill="F2F2F2" w:themeFill="background1" w:themeFillShade="F2"/>
            <w:vAlign w:val="center"/>
          </w:tcPr>
          <w:p w14:paraId="689B51F3" w14:textId="1F52FE1C" w:rsidR="007C2CE5" w:rsidRPr="00F20E22" w:rsidRDefault="007C2CE5" w:rsidP="00D95912">
            <w:pPr>
              <w:jc w:val="center"/>
              <w:rPr>
                <w:rFonts w:ascii="Arial" w:hAnsi="Arial" w:cs="Arial"/>
                <w:sz w:val="20"/>
                <w:szCs w:val="20"/>
              </w:rPr>
            </w:pPr>
            <w:r w:rsidRPr="00F20E22">
              <w:rPr>
                <w:rFonts w:ascii="Arial" w:hAnsi="Arial" w:cs="Arial"/>
                <w:sz w:val="20"/>
                <w:szCs w:val="20"/>
              </w:rPr>
              <w:t>17</w:t>
            </w:r>
          </w:p>
        </w:tc>
        <w:tc>
          <w:tcPr>
            <w:tcW w:w="1200" w:type="pct"/>
            <w:vAlign w:val="center"/>
          </w:tcPr>
          <w:p w14:paraId="08A0B118" w14:textId="491C9560"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mehrere Funktionen werden in einer Darstellung integriert</w:t>
            </w:r>
          </w:p>
        </w:tc>
        <w:tc>
          <w:tcPr>
            <w:tcW w:w="1200" w:type="pct"/>
            <w:vAlign w:val="center"/>
          </w:tcPr>
          <w:p w14:paraId="17B6A603" w14:textId="507DCB82"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several functions are integrated in one presentation</w:t>
            </w:r>
          </w:p>
        </w:tc>
        <w:tc>
          <w:tcPr>
            <w:tcW w:w="1200" w:type="pct"/>
            <w:shd w:val="clear" w:color="auto" w:fill="F2F2F2" w:themeFill="background1" w:themeFillShade="F2"/>
            <w:vAlign w:val="center"/>
          </w:tcPr>
          <w:p w14:paraId="126896AC" w14:textId="7015BF84" w:rsidR="007C2CE5" w:rsidRPr="00F20E22" w:rsidRDefault="007C2CE5" w:rsidP="00D95912">
            <w:pPr>
              <w:jc w:val="center"/>
              <w:rPr>
                <w:rFonts w:ascii="Arial" w:hAnsi="Arial" w:cs="Arial"/>
                <w:sz w:val="20"/>
                <w:szCs w:val="20"/>
              </w:rPr>
            </w:pPr>
            <w:r w:rsidRPr="00F20E22">
              <w:rPr>
                <w:rFonts w:ascii="Arial" w:hAnsi="Arial" w:cs="Arial"/>
                <w:sz w:val="20"/>
                <w:szCs w:val="20"/>
              </w:rPr>
              <w:t>Several vital signs are displayed in one presentation.</w:t>
            </w:r>
          </w:p>
        </w:tc>
        <w:tc>
          <w:tcPr>
            <w:tcW w:w="1202" w:type="pct"/>
            <w:vAlign w:val="center"/>
          </w:tcPr>
          <w:p w14:paraId="0F69764C" w14:textId="7777777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At a glance information</w:t>
            </w:r>
          </w:p>
          <w:p w14:paraId="550B6EB8" w14:textId="5BEBF7B5"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Single display</w:t>
            </w:r>
          </w:p>
        </w:tc>
      </w:tr>
      <w:tr w:rsidR="007C2CE5" w:rsidRPr="00F20E22" w14:paraId="3DB74742" w14:textId="77777777" w:rsidTr="008D44EE">
        <w:trPr>
          <w:jc w:val="center"/>
        </w:trPr>
        <w:tc>
          <w:tcPr>
            <w:tcW w:w="198" w:type="pct"/>
            <w:shd w:val="clear" w:color="auto" w:fill="F2F2F2" w:themeFill="background1" w:themeFillShade="F2"/>
            <w:vAlign w:val="center"/>
          </w:tcPr>
          <w:p w14:paraId="095B4BBA" w14:textId="532CC302" w:rsidR="007C2CE5" w:rsidRPr="00F20E22" w:rsidRDefault="007C2CE5" w:rsidP="00D95912">
            <w:pPr>
              <w:jc w:val="center"/>
              <w:rPr>
                <w:rFonts w:ascii="Arial" w:hAnsi="Arial" w:cs="Arial"/>
                <w:sz w:val="20"/>
                <w:szCs w:val="20"/>
              </w:rPr>
            </w:pPr>
            <w:r w:rsidRPr="00F20E22">
              <w:rPr>
                <w:rFonts w:ascii="Arial" w:hAnsi="Arial" w:cs="Arial"/>
                <w:sz w:val="20"/>
                <w:szCs w:val="20"/>
              </w:rPr>
              <w:t>18</w:t>
            </w:r>
          </w:p>
        </w:tc>
        <w:tc>
          <w:tcPr>
            <w:tcW w:w="1200" w:type="pct"/>
            <w:vAlign w:val="center"/>
          </w:tcPr>
          <w:p w14:paraId="7EF6F889" w14:textId="5CF50084"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 xml:space="preserve">Alle wichtigen Parameter auf einem Blick, visualisiert, somit einfacher aufzunehmen. Möglicherweise ist es eine einfache Variante, sich einen raschen, aber eher oberflächlichen Überblick über den Patienten zu </w:t>
            </w:r>
            <w:r w:rsidRPr="00424342">
              <w:rPr>
                <w:rFonts w:ascii="Arial" w:hAnsi="Arial" w:cs="Arial"/>
                <w:sz w:val="20"/>
                <w:szCs w:val="20"/>
                <w:lang w:val="de-CH"/>
              </w:rPr>
              <w:lastRenderedPageBreak/>
              <w:t>verschaffen.</w:t>
            </w:r>
          </w:p>
        </w:tc>
        <w:tc>
          <w:tcPr>
            <w:tcW w:w="1200" w:type="pct"/>
            <w:vAlign w:val="center"/>
          </w:tcPr>
          <w:p w14:paraId="63A9AE5B" w14:textId="21BEFC70"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lastRenderedPageBreak/>
              <w:t>All important parameters at a glance, visualized, thus easier to record. It may be a simple option to get a quick, but rather superficial, view of the patient.</w:t>
            </w:r>
          </w:p>
        </w:tc>
        <w:tc>
          <w:tcPr>
            <w:tcW w:w="1200" w:type="pct"/>
            <w:shd w:val="clear" w:color="auto" w:fill="F2F2F2" w:themeFill="background1" w:themeFillShade="F2"/>
            <w:vAlign w:val="center"/>
          </w:tcPr>
          <w:p w14:paraId="65F1649A" w14:textId="600FB9E6" w:rsidR="007C2CE5" w:rsidRPr="00F20E22" w:rsidRDefault="007C2CE5" w:rsidP="00D95912">
            <w:pPr>
              <w:jc w:val="center"/>
              <w:rPr>
                <w:rFonts w:ascii="Arial" w:hAnsi="Arial" w:cs="Arial"/>
                <w:sz w:val="20"/>
                <w:szCs w:val="20"/>
              </w:rPr>
            </w:pPr>
            <w:r w:rsidRPr="00F20E22">
              <w:rPr>
                <w:rFonts w:ascii="Arial" w:hAnsi="Arial" w:cs="Arial"/>
                <w:sz w:val="20"/>
                <w:szCs w:val="20"/>
              </w:rPr>
              <w:t>All critical vital signs are visualized at a glance and, therefore, easier to recognize. It may be a simple option to get a quick, but rather superficial, view of the patient.</w:t>
            </w:r>
          </w:p>
        </w:tc>
        <w:tc>
          <w:tcPr>
            <w:tcW w:w="1202" w:type="pct"/>
            <w:vAlign w:val="center"/>
          </w:tcPr>
          <w:p w14:paraId="7F92CC5F" w14:textId="1FFDAF41"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tc>
      </w:tr>
      <w:tr w:rsidR="007C2CE5" w:rsidRPr="00F20E22" w14:paraId="4DC00AA5" w14:textId="77777777" w:rsidTr="008D44EE">
        <w:trPr>
          <w:jc w:val="center"/>
        </w:trPr>
        <w:tc>
          <w:tcPr>
            <w:tcW w:w="198" w:type="pct"/>
            <w:shd w:val="clear" w:color="auto" w:fill="F2F2F2" w:themeFill="background1" w:themeFillShade="F2"/>
            <w:vAlign w:val="center"/>
          </w:tcPr>
          <w:p w14:paraId="339C5D2B" w14:textId="3BE29BBE" w:rsidR="007C2CE5" w:rsidRPr="00F20E22" w:rsidRDefault="007C2CE5" w:rsidP="00D95912">
            <w:pPr>
              <w:jc w:val="center"/>
              <w:rPr>
                <w:rFonts w:ascii="Arial" w:hAnsi="Arial" w:cs="Arial"/>
                <w:sz w:val="20"/>
                <w:szCs w:val="20"/>
              </w:rPr>
            </w:pPr>
            <w:r w:rsidRPr="00F20E22">
              <w:rPr>
                <w:rFonts w:ascii="Arial" w:hAnsi="Arial" w:cs="Arial"/>
                <w:sz w:val="20"/>
                <w:szCs w:val="20"/>
              </w:rPr>
              <w:lastRenderedPageBreak/>
              <w:t>19</w:t>
            </w:r>
          </w:p>
        </w:tc>
        <w:tc>
          <w:tcPr>
            <w:tcW w:w="1200" w:type="pct"/>
            <w:vAlign w:val="center"/>
          </w:tcPr>
          <w:p w14:paraId="6049F887" w14:textId="0E74D858"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Intuitive Erfassung des Zustandes/Problemes (auch für Laien).</w:t>
            </w:r>
          </w:p>
        </w:tc>
        <w:tc>
          <w:tcPr>
            <w:tcW w:w="1200" w:type="pct"/>
            <w:vAlign w:val="center"/>
          </w:tcPr>
          <w:p w14:paraId="10D043F7" w14:textId="73398D60"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Intuitive recording of the condition / problem (also for laymen).</w:t>
            </w:r>
          </w:p>
        </w:tc>
        <w:tc>
          <w:tcPr>
            <w:tcW w:w="1200" w:type="pct"/>
            <w:shd w:val="clear" w:color="auto" w:fill="F2F2F2" w:themeFill="background1" w:themeFillShade="F2"/>
            <w:vAlign w:val="center"/>
          </w:tcPr>
          <w:p w14:paraId="659BFF11" w14:textId="45B25AC6" w:rsidR="007C2CE5" w:rsidRPr="00F20E22" w:rsidRDefault="007C2CE5" w:rsidP="00D95912">
            <w:pPr>
              <w:jc w:val="center"/>
              <w:rPr>
                <w:rFonts w:ascii="Arial" w:hAnsi="Arial" w:cs="Arial"/>
                <w:sz w:val="20"/>
                <w:szCs w:val="20"/>
              </w:rPr>
            </w:pPr>
            <w:r w:rsidRPr="00F20E22">
              <w:rPr>
                <w:rFonts w:ascii="Arial" w:hAnsi="Arial" w:cs="Arial"/>
                <w:sz w:val="20"/>
                <w:szCs w:val="20"/>
              </w:rPr>
              <w:t>Intuitive recognition of the patient situation / problem (also for non-specialists).</w:t>
            </w:r>
          </w:p>
        </w:tc>
        <w:tc>
          <w:tcPr>
            <w:tcW w:w="1202" w:type="pct"/>
            <w:vAlign w:val="center"/>
          </w:tcPr>
          <w:p w14:paraId="6E91BA12" w14:textId="77777777" w:rsidR="00F20E22" w:rsidRPr="00F20E22" w:rsidRDefault="00F20E22" w:rsidP="00F20E22">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Intuitiveness</w:t>
            </w:r>
          </w:p>
          <w:p w14:paraId="31067EC4" w14:textId="7777777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p w14:paraId="20CC03F1" w14:textId="312E6BBB"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Non-specialist use</w:t>
            </w:r>
          </w:p>
        </w:tc>
      </w:tr>
      <w:tr w:rsidR="007C2CE5" w:rsidRPr="00F20E22" w14:paraId="0C127175" w14:textId="77777777" w:rsidTr="008D44EE">
        <w:trPr>
          <w:jc w:val="center"/>
        </w:trPr>
        <w:tc>
          <w:tcPr>
            <w:tcW w:w="198" w:type="pct"/>
            <w:shd w:val="clear" w:color="auto" w:fill="F2F2F2" w:themeFill="background1" w:themeFillShade="F2"/>
            <w:vAlign w:val="center"/>
          </w:tcPr>
          <w:p w14:paraId="277D06DE" w14:textId="10197F95" w:rsidR="007C2CE5" w:rsidRPr="00F20E22" w:rsidRDefault="007C2CE5" w:rsidP="00D95912">
            <w:pPr>
              <w:jc w:val="center"/>
              <w:rPr>
                <w:rFonts w:ascii="Arial" w:hAnsi="Arial" w:cs="Arial"/>
                <w:sz w:val="20"/>
                <w:szCs w:val="20"/>
              </w:rPr>
            </w:pPr>
            <w:r w:rsidRPr="00F20E22">
              <w:rPr>
                <w:rFonts w:ascii="Arial" w:hAnsi="Arial" w:cs="Arial"/>
                <w:sz w:val="20"/>
                <w:szCs w:val="20"/>
              </w:rPr>
              <w:t>20</w:t>
            </w:r>
          </w:p>
        </w:tc>
        <w:tc>
          <w:tcPr>
            <w:tcW w:w="1200" w:type="pct"/>
            <w:vAlign w:val="center"/>
          </w:tcPr>
          <w:p w14:paraId="7C69FDA4"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Trendverläufe visualisieren</w:t>
            </w:r>
          </w:p>
          <w:p w14:paraId="3BFD4957" w14:textId="77777777" w:rsidR="007C2CE5" w:rsidRPr="00F20E22" w:rsidRDefault="007C2CE5" w:rsidP="00D95912">
            <w:pPr>
              <w:jc w:val="center"/>
              <w:rPr>
                <w:rFonts w:ascii="Arial" w:hAnsi="Arial" w:cs="Arial"/>
                <w:sz w:val="20"/>
                <w:szCs w:val="20"/>
              </w:rPr>
            </w:pPr>
          </w:p>
          <w:p w14:paraId="2C99CAF7" w14:textId="167B92A8"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Version two: Eher hilfreich, wenn ein «Trend» angezeigt wird, als ein «ist» Zustand von wenig komplexen Werten (Herzfrequenz, ZVD).</w:t>
            </w:r>
          </w:p>
          <w:p w14:paraId="730039E3" w14:textId="07999542"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Bei komplexeren Zusammenhängen ggf. hilfreich (Zusammenspiel HZV, MAP, Widerstand, Füllung)</w:t>
            </w:r>
          </w:p>
        </w:tc>
        <w:tc>
          <w:tcPr>
            <w:tcW w:w="1200" w:type="pct"/>
            <w:vAlign w:val="center"/>
          </w:tcPr>
          <w:p w14:paraId="6AB9A642" w14:textId="305A6A3A" w:rsidR="007C2CE5" w:rsidRPr="00F20E22" w:rsidRDefault="007C2CE5" w:rsidP="00D95912">
            <w:pPr>
              <w:jc w:val="center"/>
              <w:rPr>
                <w:rFonts w:ascii="Arial" w:eastAsia="Times New Roman" w:hAnsi="Arial" w:cs="Arial"/>
                <w:color w:val="777777"/>
                <w:sz w:val="20"/>
                <w:szCs w:val="20"/>
                <w:lang w:eastAsia="de-CH"/>
              </w:rPr>
            </w:pPr>
            <w:r w:rsidRPr="00F20E22">
              <w:rPr>
                <w:rFonts w:ascii="Arial" w:eastAsia="Times New Roman" w:hAnsi="Arial" w:cs="Arial"/>
                <w:color w:val="222222"/>
                <w:sz w:val="20"/>
                <w:szCs w:val="20"/>
                <w:lang w:eastAsia="de-CH"/>
              </w:rPr>
              <w:t>Visualize trends</w:t>
            </w:r>
            <w:r w:rsidRPr="00F20E22">
              <w:rPr>
                <w:rFonts w:ascii="Arial" w:eastAsia="Times New Roman" w:hAnsi="Arial" w:cs="Arial"/>
                <w:color w:val="222222"/>
                <w:sz w:val="20"/>
                <w:szCs w:val="20"/>
                <w:lang w:eastAsia="de-CH"/>
              </w:rPr>
              <w:br/>
            </w:r>
            <w:r w:rsidRPr="00F20E22">
              <w:rPr>
                <w:rFonts w:ascii="Arial" w:eastAsia="Times New Roman" w:hAnsi="Arial" w:cs="Arial"/>
                <w:color w:val="222222"/>
                <w:sz w:val="20"/>
                <w:szCs w:val="20"/>
                <w:lang w:eastAsia="de-CH"/>
              </w:rPr>
              <w:br/>
              <w:t>Version two: Helpful when a "trend" is displayed as an "is" state of less complex values (heart rate, ZVD).</w:t>
            </w:r>
            <w:r w:rsidRPr="00F20E22">
              <w:rPr>
                <w:rFonts w:ascii="Arial" w:eastAsia="Times New Roman" w:hAnsi="Arial" w:cs="Arial"/>
                <w:color w:val="222222"/>
                <w:sz w:val="20"/>
                <w:szCs w:val="20"/>
                <w:lang w:eastAsia="de-CH"/>
              </w:rPr>
              <w:br/>
              <w:t>For more complex contexts, if necessary, helpful (interplay of CO, MAP, resistance, filling)</w:t>
            </w:r>
          </w:p>
        </w:tc>
        <w:tc>
          <w:tcPr>
            <w:tcW w:w="1200" w:type="pct"/>
            <w:shd w:val="clear" w:color="auto" w:fill="F2F2F2" w:themeFill="background1" w:themeFillShade="F2"/>
            <w:vAlign w:val="center"/>
          </w:tcPr>
          <w:p w14:paraId="1B07FB8F"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Visualize trends.</w:t>
            </w:r>
          </w:p>
          <w:p w14:paraId="1C4A5227" w14:textId="77777777" w:rsidR="007C2CE5" w:rsidRPr="00F20E22" w:rsidRDefault="007C2CE5" w:rsidP="00D95912">
            <w:pPr>
              <w:jc w:val="center"/>
              <w:rPr>
                <w:rFonts w:ascii="Arial" w:hAnsi="Arial" w:cs="Arial"/>
                <w:sz w:val="20"/>
                <w:szCs w:val="20"/>
              </w:rPr>
            </w:pPr>
          </w:p>
          <w:p w14:paraId="6A3E544B" w14:textId="75D44999" w:rsidR="007C2CE5" w:rsidRPr="00F20E22" w:rsidRDefault="007C2CE5" w:rsidP="00D95912">
            <w:pPr>
              <w:jc w:val="center"/>
              <w:rPr>
                <w:rFonts w:ascii="Arial" w:hAnsi="Arial" w:cs="Arial"/>
                <w:sz w:val="20"/>
                <w:szCs w:val="20"/>
              </w:rPr>
            </w:pPr>
            <w:r w:rsidRPr="00F20E22">
              <w:rPr>
                <w:rFonts w:ascii="Arial" w:hAnsi="Arial" w:cs="Arial"/>
                <w:sz w:val="20"/>
                <w:szCs w:val="20"/>
              </w:rPr>
              <w:t>Version two: Instead of a "is" status, a "trend" would be more helpful for less complex values, e.g., heart rate, central venous pressure.</w:t>
            </w:r>
          </w:p>
          <w:p w14:paraId="38D25EBA" w14:textId="7434AEF0" w:rsidR="007C2CE5" w:rsidRPr="00F20E22" w:rsidRDefault="007C2CE5" w:rsidP="00D95912">
            <w:pPr>
              <w:jc w:val="center"/>
              <w:rPr>
                <w:rFonts w:ascii="Arial" w:hAnsi="Arial" w:cs="Arial"/>
                <w:sz w:val="20"/>
                <w:szCs w:val="20"/>
              </w:rPr>
            </w:pPr>
            <w:r w:rsidRPr="00F20E22">
              <w:rPr>
                <w:rFonts w:ascii="Arial" w:hAnsi="Arial" w:cs="Arial"/>
                <w:sz w:val="20"/>
                <w:szCs w:val="20"/>
              </w:rPr>
              <w:t>Also, possibly helpful for more complex contexts (interplay of cardiac output, mean arterial pressure, resistance, volume status).</w:t>
            </w:r>
          </w:p>
        </w:tc>
        <w:tc>
          <w:tcPr>
            <w:tcW w:w="1202" w:type="pct"/>
            <w:vAlign w:val="center"/>
          </w:tcPr>
          <w:p w14:paraId="6F2C2849" w14:textId="511BF6A8" w:rsidR="007C2CE5" w:rsidRPr="00F20E22" w:rsidRDefault="007C2CE5" w:rsidP="00BF3C35">
            <w:pPr>
              <w:rPr>
                <w:rFonts w:ascii="Arial" w:hAnsi="Arial" w:cs="Arial"/>
                <w:color w:val="000000" w:themeColor="text1"/>
                <w:sz w:val="20"/>
                <w:szCs w:val="20"/>
              </w:rPr>
            </w:pPr>
          </w:p>
        </w:tc>
      </w:tr>
      <w:tr w:rsidR="007C2CE5" w:rsidRPr="00F20E22" w14:paraId="0D6E265A" w14:textId="77777777" w:rsidTr="008D44EE">
        <w:trPr>
          <w:jc w:val="center"/>
        </w:trPr>
        <w:tc>
          <w:tcPr>
            <w:tcW w:w="198" w:type="pct"/>
            <w:shd w:val="clear" w:color="auto" w:fill="F2F2F2" w:themeFill="background1" w:themeFillShade="F2"/>
            <w:vAlign w:val="center"/>
          </w:tcPr>
          <w:p w14:paraId="1B792E42" w14:textId="6455AF75" w:rsidR="007C2CE5" w:rsidRPr="00F20E22" w:rsidRDefault="007C2CE5" w:rsidP="00D95912">
            <w:pPr>
              <w:jc w:val="center"/>
              <w:rPr>
                <w:rFonts w:ascii="Arial" w:hAnsi="Arial" w:cs="Arial"/>
                <w:sz w:val="20"/>
                <w:szCs w:val="20"/>
              </w:rPr>
            </w:pPr>
            <w:r w:rsidRPr="00F20E22">
              <w:rPr>
                <w:rFonts w:ascii="Arial" w:hAnsi="Arial" w:cs="Arial"/>
                <w:sz w:val="20"/>
                <w:szCs w:val="20"/>
              </w:rPr>
              <w:t>21</w:t>
            </w:r>
          </w:p>
        </w:tc>
        <w:tc>
          <w:tcPr>
            <w:tcW w:w="1200" w:type="pct"/>
            <w:vAlign w:val="center"/>
          </w:tcPr>
          <w:p w14:paraId="39425259" w14:textId="0BA2A2D5"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Nach Eingewöhnung mit einem Blick verschiedene Daten erfassbar.</w:t>
            </w:r>
          </w:p>
        </w:tc>
        <w:tc>
          <w:tcPr>
            <w:tcW w:w="1200" w:type="pct"/>
            <w:vAlign w:val="center"/>
          </w:tcPr>
          <w:p w14:paraId="405DE916" w14:textId="0B273994"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After familiarization with a glance, various data can be detected.</w:t>
            </w:r>
          </w:p>
        </w:tc>
        <w:tc>
          <w:tcPr>
            <w:tcW w:w="1200" w:type="pct"/>
            <w:shd w:val="clear" w:color="auto" w:fill="F2F2F2" w:themeFill="background1" w:themeFillShade="F2"/>
            <w:vAlign w:val="center"/>
          </w:tcPr>
          <w:p w14:paraId="7E8C455E" w14:textId="33EF2C40" w:rsidR="007C2CE5" w:rsidRPr="00F20E22" w:rsidRDefault="007C2CE5" w:rsidP="00D95912">
            <w:pPr>
              <w:jc w:val="center"/>
              <w:rPr>
                <w:rFonts w:ascii="Arial" w:hAnsi="Arial" w:cs="Arial"/>
                <w:sz w:val="20"/>
                <w:szCs w:val="20"/>
              </w:rPr>
            </w:pPr>
            <w:r w:rsidRPr="00F20E22">
              <w:rPr>
                <w:rFonts w:ascii="Arial" w:hAnsi="Arial" w:cs="Arial"/>
                <w:sz w:val="20"/>
                <w:szCs w:val="20"/>
              </w:rPr>
              <w:t>After familiarisation, various data can be perceived at a glance.</w:t>
            </w:r>
          </w:p>
        </w:tc>
        <w:tc>
          <w:tcPr>
            <w:tcW w:w="1202" w:type="pct"/>
            <w:vAlign w:val="center"/>
          </w:tcPr>
          <w:p w14:paraId="6DC3D924" w14:textId="652D50F5"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At a glance information</w:t>
            </w:r>
          </w:p>
        </w:tc>
      </w:tr>
      <w:tr w:rsidR="007C2CE5" w:rsidRPr="00F20E22" w14:paraId="20C23FEC" w14:textId="77777777" w:rsidTr="008D44EE">
        <w:trPr>
          <w:jc w:val="center"/>
        </w:trPr>
        <w:tc>
          <w:tcPr>
            <w:tcW w:w="198" w:type="pct"/>
            <w:shd w:val="clear" w:color="auto" w:fill="F2F2F2" w:themeFill="background1" w:themeFillShade="F2"/>
            <w:vAlign w:val="center"/>
          </w:tcPr>
          <w:p w14:paraId="297BF0F0" w14:textId="288E6BBE" w:rsidR="007C2CE5" w:rsidRPr="00F20E22" w:rsidRDefault="007C2CE5" w:rsidP="00D95912">
            <w:pPr>
              <w:jc w:val="center"/>
              <w:rPr>
                <w:rFonts w:ascii="Arial" w:hAnsi="Arial" w:cs="Arial"/>
                <w:sz w:val="20"/>
                <w:szCs w:val="20"/>
              </w:rPr>
            </w:pPr>
            <w:r w:rsidRPr="00F20E22">
              <w:rPr>
                <w:rFonts w:ascii="Arial" w:hAnsi="Arial" w:cs="Arial"/>
                <w:sz w:val="20"/>
                <w:szCs w:val="20"/>
              </w:rPr>
              <w:t>21</w:t>
            </w:r>
          </w:p>
        </w:tc>
        <w:tc>
          <w:tcPr>
            <w:tcW w:w="1200" w:type="pct"/>
            <w:vAlign w:val="center"/>
          </w:tcPr>
          <w:p w14:paraId="3DF16388" w14:textId="3C8DC763" w:rsidR="007C2CE5" w:rsidRPr="00424342" w:rsidRDefault="007C2CE5" w:rsidP="00D95912">
            <w:pPr>
              <w:pStyle w:val="ListParagraph"/>
              <w:ind w:left="0"/>
              <w:jc w:val="center"/>
              <w:rPr>
                <w:rFonts w:ascii="Arial" w:eastAsiaTheme="minorHAnsi" w:hAnsi="Arial" w:cs="Arial"/>
                <w:color w:val="auto"/>
                <w:sz w:val="20"/>
                <w:szCs w:val="20"/>
                <w:lang w:val="de-CH" w:eastAsia="en-US"/>
              </w:rPr>
            </w:pPr>
            <w:r w:rsidRPr="00424342">
              <w:rPr>
                <w:rFonts w:ascii="Arial" w:eastAsiaTheme="minorHAnsi" w:hAnsi="Arial" w:cs="Arial"/>
                <w:color w:val="auto"/>
                <w:sz w:val="20"/>
                <w:szCs w:val="20"/>
                <w:lang w:val="de-CH" w:eastAsia="en-US"/>
              </w:rPr>
              <w:t>Schnelles Erkennen des allgemeinen Patientenzustandes</w:t>
            </w:r>
          </w:p>
        </w:tc>
        <w:tc>
          <w:tcPr>
            <w:tcW w:w="1200" w:type="pct"/>
            <w:vAlign w:val="center"/>
          </w:tcPr>
          <w:p w14:paraId="70841BEA" w14:textId="3E42DB99"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Quick recognition of general patient condition</w:t>
            </w:r>
          </w:p>
        </w:tc>
        <w:tc>
          <w:tcPr>
            <w:tcW w:w="1200" w:type="pct"/>
            <w:shd w:val="clear" w:color="auto" w:fill="F2F2F2" w:themeFill="background1" w:themeFillShade="F2"/>
            <w:vAlign w:val="center"/>
          </w:tcPr>
          <w:p w14:paraId="2AEA6E0C" w14:textId="46044446" w:rsidR="007C2CE5" w:rsidRPr="00F20E22" w:rsidRDefault="007C2CE5" w:rsidP="00D95912">
            <w:pPr>
              <w:jc w:val="center"/>
              <w:rPr>
                <w:rFonts w:ascii="Arial" w:hAnsi="Arial" w:cs="Arial"/>
                <w:sz w:val="20"/>
                <w:szCs w:val="20"/>
              </w:rPr>
            </w:pPr>
            <w:r w:rsidRPr="00F20E22">
              <w:rPr>
                <w:rFonts w:ascii="Arial" w:hAnsi="Arial" w:cs="Arial"/>
                <w:sz w:val="20"/>
                <w:szCs w:val="20"/>
              </w:rPr>
              <w:t>Quick recognition of general patient situation.</w:t>
            </w:r>
          </w:p>
        </w:tc>
        <w:tc>
          <w:tcPr>
            <w:tcW w:w="1202" w:type="pct"/>
            <w:vAlign w:val="center"/>
          </w:tcPr>
          <w:p w14:paraId="172FD31A" w14:textId="2C5498A8"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tc>
      </w:tr>
      <w:tr w:rsidR="007C2CE5" w:rsidRPr="00F20E22" w14:paraId="2BDFA9A8" w14:textId="77777777" w:rsidTr="008D44EE">
        <w:trPr>
          <w:jc w:val="center"/>
        </w:trPr>
        <w:tc>
          <w:tcPr>
            <w:tcW w:w="198" w:type="pct"/>
            <w:shd w:val="clear" w:color="auto" w:fill="F2F2F2" w:themeFill="background1" w:themeFillShade="F2"/>
            <w:vAlign w:val="center"/>
          </w:tcPr>
          <w:p w14:paraId="57F418E7" w14:textId="3FACE86C" w:rsidR="007C2CE5" w:rsidRPr="00F20E22" w:rsidRDefault="007C2CE5" w:rsidP="00D95912">
            <w:pPr>
              <w:jc w:val="center"/>
              <w:rPr>
                <w:rFonts w:ascii="Arial" w:hAnsi="Arial" w:cs="Arial"/>
                <w:sz w:val="20"/>
                <w:szCs w:val="20"/>
              </w:rPr>
            </w:pPr>
            <w:r w:rsidRPr="00F20E22">
              <w:rPr>
                <w:rFonts w:ascii="Arial" w:hAnsi="Arial" w:cs="Arial"/>
                <w:sz w:val="20"/>
                <w:szCs w:val="20"/>
              </w:rPr>
              <w:t>23</w:t>
            </w:r>
          </w:p>
        </w:tc>
        <w:tc>
          <w:tcPr>
            <w:tcW w:w="1200" w:type="pct"/>
            <w:vAlign w:val="center"/>
          </w:tcPr>
          <w:p w14:paraId="1A22725F" w14:textId="12D6DD4A"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Viele Parameter auf einen Blick</w:t>
            </w:r>
          </w:p>
        </w:tc>
        <w:tc>
          <w:tcPr>
            <w:tcW w:w="1200" w:type="pct"/>
            <w:vAlign w:val="center"/>
          </w:tcPr>
          <w:p w14:paraId="368A7291" w14:textId="3236D904" w:rsidR="007C2CE5" w:rsidRPr="00F20E22" w:rsidRDefault="007C2CE5" w:rsidP="00D95912">
            <w:pPr>
              <w:jc w:val="center"/>
              <w:rPr>
                <w:rFonts w:ascii="Arial" w:hAnsi="Arial" w:cs="Arial"/>
                <w:sz w:val="20"/>
                <w:szCs w:val="20"/>
              </w:rPr>
            </w:pPr>
            <w:r w:rsidRPr="00F20E22">
              <w:rPr>
                <w:rStyle w:val="shorttext"/>
                <w:rFonts w:ascii="Arial" w:hAnsi="Arial" w:cs="Arial"/>
                <w:color w:val="222222"/>
                <w:sz w:val="20"/>
                <w:szCs w:val="20"/>
              </w:rPr>
              <w:t>Many parameters at a glance</w:t>
            </w:r>
          </w:p>
        </w:tc>
        <w:tc>
          <w:tcPr>
            <w:tcW w:w="1200" w:type="pct"/>
            <w:shd w:val="clear" w:color="auto" w:fill="F2F2F2" w:themeFill="background1" w:themeFillShade="F2"/>
            <w:vAlign w:val="center"/>
          </w:tcPr>
          <w:p w14:paraId="033C8CA8" w14:textId="72E87CE8" w:rsidR="007C2CE5" w:rsidRPr="00F20E22" w:rsidRDefault="007C2CE5" w:rsidP="00D95912">
            <w:pPr>
              <w:jc w:val="center"/>
              <w:rPr>
                <w:rFonts w:ascii="Arial" w:hAnsi="Arial" w:cs="Arial"/>
                <w:sz w:val="20"/>
                <w:szCs w:val="20"/>
              </w:rPr>
            </w:pPr>
            <w:r w:rsidRPr="00F20E22">
              <w:rPr>
                <w:rFonts w:ascii="Arial" w:hAnsi="Arial" w:cs="Arial"/>
                <w:sz w:val="20"/>
                <w:szCs w:val="20"/>
              </w:rPr>
              <w:t>Many vital signs are visible at a glance.</w:t>
            </w:r>
          </w:p>
        </w:tc>
        <w:tc>
          <w:tcPr>
            <w:tcW w:w="1202" w:type="pct"/>
            <w:vAlign w:val="center"/>
          </w:tcPr>
          <w:p w14:paraId="7859E629" w14:textId="19F99DA1"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At a glance information</w:t>
            </w:r>
          </w:p>
        </w:tc>
      </w:tr>
      <w:tr w:rsidR="007C2CE5" w:rsidRPr="00F20E22" w14:paraId="126F192D" w14:textId="77777777" w:rsidTr="008D44EE">
        <w:trPr>
          <w:jc w:val="center"/>
        </w:trPr>
        <w:tc>
          <w:tcPr>
            <w:tcW w:w="198" w:type="pct"/>
            <w:shd w:val="clear" w:color="auto" w:fill="F2F2F2" w:themeFill="background1" w:themeFillShade="F2"/>
            <w:vAlign w:val="center"/>
          </w:tcPr>
          <w:p w14:paraId="34C14805" w14:textId="004CEAFA" w:rsidR="007C2CE5" w:rsidRPr="00F20E22" w:rsidRDefault="007C2CE5" w:rsidP="00D95912">
            <w:pPr>
              <w:jc w:val="center"/>
              <w:rPr>
                <w:rFonts w:ascii="Arial" w:hAnsi="Arial" w:cs="Arial"/>
                <w:sz w:val="20"/>
                <w:szCs w:val="20"/>
              </w:rPr>
            </w:pPr>
            <w:r w:rsidRPr="00F20E22">
              <w:rPr>
                <w:rFonts w:ascii="Arial" w:hAnsi="Arial" w:cs="Arial"/>
                <w:sz w:val="20"/>
                <w:szCs w:val="20"/>
              </w:rPr>
              <w:t>24</w:t>
            </w:r>
          </w:p>
        </w:tc>
        <w:tc>
          <w:tcPr>
            <w:tcW w:w="1200" w:type="pct"/>
            <w:vAlign w:val="center"/>
          </w:tcPr>
          <w:p w14:paraId="7AC6E4D0" w14:textId="4A6C3886"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Bilder kann man schneller beurteilen als Zahlen. Situationen wirken auf einen Blick bedrohlich oder nicht bedrohlich.</w:t>
            </w:r>
          </w:p>
        </w:tc>
        <w:tc>
          <w:tcPr>
            <w:tcW w:w="1200" w:type="pct"/>
            <w:vAlign w:val="center"/>
          </w:tcPr>
          <w:p w14:paraId="3B45084F" w14:textId="645023C2"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You can judge pictures faster than numbers. Situations seem threatening or non-threatening at a glance.</w:t>
            </w:r>
          </w:p>
        </w:tc>
        <w:tc>
          <w:tcPr>
            <w:tcW w:w="1200" w:type="pct"/>
            <w:shd w:val="clear" w:color="auto" w:fill="F2F2F2" w:themeFill="background1" w:themeFillShade="F2"/>
            <w:vAlign w:val="center"/>
          </w:tcPr>
          <w:p w14:paraId="50CFBDC6" w14:textId="1F7237EF" w:rsidR="007C2CE5" w:rsidRPr="00F20E22" w:rsidRDefault="007C2CE5" w:rsidP="00D95912">
            <w:pPr>
              <w:jc w:val="center"/>
              <w:rPr>
                <w:rFonts w:ascii="Arial" w:hAnsi="Arial" w:cs="Arial"/>
                <w:sz w:val="20"/>
                <w:szCs w:val="20"/>
              </w:rPr>
            </w:pPr>
            <w:r w:rsidRPr="00F20E22">
              <w:rPr>
                <w:rFonts w:ascii="Arial" w:hAnsi="Arial" w:cs="Arial"/>
                <w:sz w:val="20"/>
                <w:szCs w:val="20"/>
              </w:rPr>
              <w:t>You can interpret pictures quicker than numbers. Situations seem threatening or non-threatening at a glance.</w:t>
            </w:r>
          </w:p>
        </w:tc>
        <w:tc>
          <w:tcPr>
            <w:tcW w:w="1202" w:type="pct"/>
            <w:vAlign w:val="center"/>
          </w:tcPr>
          <w:p w14:paraId="791C788D" w14:textId="7777777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p w14:paraId="625C8534" w14:textId="5E51174F" w:rsidR="00660F25" w:rsidRPr="00F20E22" w:rsidRDefault="00660F2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Visual design</w:t>
            </w:r>
          </w:p>
        </w:tc>
      </w:tr>
      <w:tr w:rsidR="007C2CE5" w:rsidRPr="00F20E22" w14:paraId="1EA1DB94" w14:textId="77777777" w:rsidTr="008D44EE">
        <w:trPr>
          <w:jc w:val="center"/>
        </w:trPr>
        <w:tc>
          <w:tcPr>
            <w:tcW w:w="198" w:type="pct"/>
            <w:shd w:val="clear" w:color="auto" w:fill="F2F2F2" w:themeFill="background1" w:themeFillShade="F2"/>
            <w:vAlign w:val="center"/>
          </w:tcPr>
          <w:p w14:paraId="4660621D" w14:textId="0A48AA90" w:rsidR="007C2CE5" w:rsidRPr="00F20E22" w:rsidRDefault="007C2CE5" w:rsidP="00D95912">
            <w:pPr>
              <w:jc w:val="center"/>
              <w:rPr>
                <w:rFonts w:ascii="Arial" w:hAnsi="Arial" w:cs="Arial"/>
                <w:sz w:val="20"/>
                <w:szCs w:val="20"/>
              </w:rPr>
            </w:pPr>
            <w:r w:rsidRPr="00F20E22">
              <w:rPr>
                <w:rFonts w:ascii="Arial" w:hAnsi="Arial" w:cs="Arial"/>
                <w:sz w:val="20"/>
                <w:szCs w:val="20"/>
              </w:rPr>
              <w:t>25</w:t>
            </w:r>
          </w:p>
        </w:tc>
        <w:tc>
          <w:tcPr>
            <w:tcW w:w="1200" w:type="pct"/>
            <w:vAlign w:val="center"/>
          </w:tcPr>
          <w:p w14:paraId="2DD716FA" w14:textId="151C6E2E"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Schnelle/Intuitive Interpretation der einzelnen Parameter.</w:t>
            </w:r>
          </w:p>
        </w:tc>
        <w:tc>
          <w:tcPr>
            <w:tcW w:w="1200" w:type="pct"/>
            <w:vAlign w:val="center"/>
          </w:tcPr>
          <w:p w14:paraId="2F9945BF" w14:textId="1AB1C6FC"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Fast / intuitive interpretation of the individual parameters.</w:t>
            </w:r>
          </w:p>
        </w:tc>
        <w:tc>
          <w:tcPr>
            <w:tcW w:w="1200" w:type="pct"/>
            <w:shd w:val="clear" w:color="auto" w:fill="F2F2F2" w:themeFill="background1" w:themeFillShade="F2"/>
            <w:vAlign w:val="center"/>
          </w:tcPr>
          <w:p w14:paraId="1ED6BE64" w14:textId="560F7A8E" w:rsidR="007C2CE5" w:rsidRPr="00F20E22" w:rsidRDefault="007C2CE5" w:rsidP="00D95912">
            <w:pPr>
              <w:jc w:val="center"/>
              <w:rPr>
                <w:rFonts w:ascii="Arial" w:hAnsi="Arial" w:cs="Arial"/>
                <w:sz w:val="20"/>
                <w:szCs w:val="20"/>
              </w:rPr>
            </w:pPr>
            <w:r w:rsidRPr="00F20E22">
              <w:rPr>
                <w:rFonts w:ascii="Arial" w:hAnsi="Arial" w:cs="Arial"/>
                <w:sz w:val="20"/>
                <w:szCs w:val="20"/>
              </w:rPr>
              <w:t>Quick/intuitive interpretation of the individual parameters.</w:t>
            </w:r>
          </w:p>
        </w:tc>
        <w:tc>
          <w:tcPr>
            <w:tcW w:w="1202" w:type="pct"/>
            <w:vAlign w:val="center"/>
          </w:tcPr>
          <w:p w14:paraId="38F5A079" w14:textId="7777777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p w14:paraId="26156A75" w14:textId="253B97C9" w:rsidR="007C2CE5" w:rsidRPr="00F20E22" w:rsidRDefault="00F20E22" w:rsidP="00F20E22">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Intuitiveness</w:t>
            </w:r>
          </w:p>
        </w:tc>
      </w:tr>
      <w:tr w:rsidR="007C2CE5" w:rsidRPr="00F20E22" w14:paraId="4885089F" w14:textId="77777777" w:rsidTr="008D44EE">
        <w:trPr>
          <w:jc w:val="center"/>
        </w:trPr>
        <w:tc>
          <w:tcPr>
            <w:tcW w:w="198" w:type="pct"/>
            <w:shd w:val="clear" w:color="auto" w:fill="F2F2F2" w:themeFill="background1" w:themeFillShade="F2"/>
            <w:vAlign w:val="center"/>
          </w:tcPr>
          <w:p w14:paraId="05321789" w14:textId="1A70AACD" w:rsidR="007C2CE5" w:rsidRPr="00F20E22" w:rsidRDefault="007C2CE5" w:rsidP="00D95912">
            <w:pPr>
              <w:jc w:val="center"/>
              <w:rPr>
                <w:rFonts w:ascii="Arial" w:hAnsi="Arial" w:cs="Arial"/>
                <w:sz w:val="20"/>
                <w:szCs w:val="20"/>
              </w:rPr>
            </w:pPr>
            <w:r w:rsidRPr="00F20E22">
              <w:rPr>
                <w:rFonts w:ascii="Arial" w:hAnsi="Arial" w:cs="Arial"/>
                <w:sz w:val="20"/>
                <w:szCs w:val="20"/>
              </w:rPr>
              <w:t>26</w:t>
            </w:r>
          </w:p>
        </w:tc>
        <w:tc>
          <w:tcPr>
            <w:tcW w:w="1200" w:type="pct"/>
            <w:vAlign w:val="center"/>
          </w:tcPr>
          <w:p w14:paraId="34DCB45F" w14:textId="6F2E9D38"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Schnelleres Erkennen von Vital Parameter Veränderungen (auf einem Display)</w:t>
            </w:r>
          </w:p>
        </w:tc>
        <w:tc>
          <w:tcPr>
            <w:tcW w:w="1200" w:type="pct"/>
            <w:vAlign w:val="center"/>
          </w:tcPr>
          <w:p w14:paraId="1200666C" w14:textId="33CF8A75"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Faster detection of vital parameter changes (on a display)</w:t>
            </w:r>
          </w:p>
        </w:tc>
        <w:tc>
          <w:tcPr>
            <w:tcW w:w="1200" w:type="pct"/>
            <w:shd w:val="clear" w:color="auto" w:fill="F2F2F2" w:themeFill="background1" w:themeFillShade="F2"/>
            <w:vAlign w:val="center"/>
          </w:tcPr>
          <w:p w14:paraId="5260976D" w14:textId="64C2F4B0" w:rsidR="007C2CE5" w:rsidRPr="00F20E22" w:rsidRDefault="007C2CE5" w:rsidP="00D95912">
            <w:pPr>
              <w:jc w:val="center"/>
              <w:rPr>
                <w:rFonts w:ascii="Arial" w:hAnsi="Arial" w:cs="Arial"/>
                <w:sz w:val="20"/>
                <w:szCs w:val="20"/>
              </w:rPr>
            </w:pPr>
            <w:r w:rsidRPr="00F20E22">
              <w:rPr>
                <w:rFonts w:ascii="Arial" w:hAnsi="Arial" w:cs="Arial"/>
                <w:sz w:val="20"/>
                <w:szCs w:val="20"/>
              </w:rPr>
              <w:t>Quicker detection of vital sign changes (in a single display).</w:t>
            </w:r>
          </w:p>
        </w:tc>
        <w:tc>
          <w:tcPr>
            <w:tcW w:w="1202" w:type="pct"/>
            <w:vAlign w:val="center"/>
          </w:tcPr>
          <w:p w14:paraId="0C2CDD51" w14:textId="7777777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At a glance information</w:t>
            </w:r>
          </w:p>
          <w:p w14:paraId="346602C5" w14:textId="442D0729"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Single display</w:t>
            </w:r>
          </w:p>
        </w:tc>
      </w:tr>
      <w:tr w:rsidR="007C2CE5" w:rsidRPr="00F20E22" w14:paraId="0DFB0C2A" w14:textId="77777777" w:rsidTr="008D44EE">
        <w:trPr>
          <w:jc w:val="center"/>
        </w:trPr>
        <w:tc>
          <w:tcPr>
            <w:tcW w:w="198" w:type="pct"/>
            <w:shd w:val="clear" w:color="auto" w:fill="F2F2F2" w:themeFill="background1" w:themeFillShade="F2"/>
            <w:vAlign w:val="center"/>
          </w:tcPr>
          <w:p w14:paraId="1C034E87" w14:textId="3329856E" w:rsidR="007C2CE5" w:rsidRPr="00F20E22" w:rsidRDefault="007C2CE5" w:rsidP="00D95912">
            <w:pPr>
              <w:jc w:val="center"/>
              <w:rPr>
                <w:rFonts w:ascii="Arial" w:hAnsi="Arial" w:cs="Arial"/>
                <w:sz w:val="20"/>
                <w:szCs w:val="20"/>
              </w:rPr>
            </w:pPr>
            <w:r w:rsidRPr="00F20E22">
              <w:rPr>
                <w:rFonts w:ascii="Arial" w:hAnsi="Arial" w:cs="Arial"/>
                <w:sz w:val="20"/>
                <w:szCs w:val="20"/>
              </w:rPr>
              <w:t>27</w:t>
            </w:r>
          </w:p>
        </w:tc>
        <w:tc>
          <w:tcPr>
            <w:tcW w:w="1200" w:type="pct"/>
            <w:vAlign w:val="center"/>
          </w:tcPr>
          <w:p w14:paraId="367A71F3" w14:textId="0F454B3D"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Sehr intuitive/schnelle Erfassung der Informationen auf einen Blick.</w:t>
            </w:r>
          </w:p>
        </w:tc>
        <w:tc>
          <w:tcPr>
            <w:tcW w:w="1200" w:type="pct"/>
            <w:vAlign w:val="center"/>
          </w:tcPr>
          <w:p w14:paraId="12724F3F" w14:textId="70645450"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Very intuitive / fast information capture at a glance.</w:t>
            </w:r>
          </w:p>
        </w:tc>
        <w:tc>
          <w:tcPr>
            <w:tcW w:w="1200" w:type="pct"/>
            <w:shd w:val="clear" w:color="auto" w:fill="F2F2F2" w:themeFill="background1" w:themeFillShade="F2"/>
            <w:vAlign w:val="center"/>
          </w:tcPr>
          <w:p w14:paraId="0E4BF8D8" w14:textId="4EB1E789"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Very intuitive/quick information recognition at a glance.</w:t>
            </w:r>
          </w:p>
        </w:tc>
        <w:tc>
          <w:tcPr>
            <w:tcW w:w="1202" w:type="pct"/>
            <w:vAlign w:val="center"/>
          </w:tcPr>
          <w:p w14:paraId="668621B5" w14:textId="7777777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At a glance information</w:t>
            </w:r>
          </w:p>
          <w:p w14:paraId="4656E0CE" w14:textId="2C0728B8" w:rsidR="007C2CE5" w:rsidRPr="00F20E22" w:rsidRDefault="00F20E22" w:rsidP="00F20E22">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Intuitiveness</w:t>
            </w:r>
          </w:p>
        </w:tc>
      </w:tr>
      <w:tr w:rsidR="007C2CE5" w:rsidRPr="00F20E22" w14:paraId="1DAE772E" w14:textId="77777777" w:rsidTr="008D44EE">
        <w:trPr>
          <w:jc w:val="center"/>
        </w:trPr>
        <w:tc>
          <w:tcPr>
            <w:tcW w:w="198" w:type="pct"/>
            <w:shd w:val="clear" w:color="auto" w:fill="F2F2F2" w:themeFill="background1" w:themeFillShade="F2"/>
            <w:vAlign w:val="center"/>
          </w:tcPr>
          <w:p w14:paraId="7E034CAB" w14:textId="5DD1516B" w:rsidR="007C2CE5" w:rsidRPr="00F20E22" w:rsidRDefault="007C2CE5" w:rsidP="00D95912">
            <w:pPr>
              <w:jc w:val="center"/>
              <w:rPr>
                <w:rFonts w:ascii="Arial" w:hAnsi="Arial" w:cs="Arial"/>
                <w:sz w:val="20"/>
                <w:szCs w:val="20"/>
              </w:rPr>
            </w:pPr>
            <w:r w:rsidRPr="00F20E22">
              <w:rPr>
                <w:rFonts w:ascii="Arial" w:hAnsi="Arial" w:cs="Arial"/>
                <w:sz w:val="20"/>
                <w:szCs w:val="20"/>
              </w:rPr>
              <w:t>28</w:t>
            </w:r>
          </w:p>
        </w:tc>
        <w:tc>
          <w:tcPr>
            <w:tcW w:w="1200" w:type="pct"/>
            <w:vAlign w:val="center"/>
          </w:tcPr>
          <w:p w14:paraId="627A500E" w14:textId="05BF93F9" w:rsidR="007C2CE5" w:rsidRPr="00F20E22" w:rsidRDefault="007C2CE5" w:rsidP="00D95912">
            <w:pPr>
              <w:jc w:val="center"/>
              <w:rPr>
                <w:rFonts w:ascii="Arial" w:hAnsi="Arial" w:cs="Arial"/>
                <w:sz w:val="20"/>
                <w:szCs w:val="20"/>
              </w:rPr>
            </w:pPr>
            <w:r w:rsidRPr="00424342">
              <w:rPr>
                <w:rFonts w:ascii="Arial" w:hAnsi="Arial" w:cs="Arial"/>
                <w:sz w:val="20"/>
                <w:szCs w:val="20"/>
                <w:lang w:val="de-CH"/>
              </w:rPr>
              <w:t xml:space="preserve">Guter Überblick/Gesamteindruck über den Zustand eines Patienten. </w:t>
            </w:r>
            <w:r w:rsidRPr="00F20E22">
              <w:rPr>
                <w:rFonts w:ascii="Arial" w:hAnsi="Arial" w:cs="Arial"/>
                <w:sz w:val="20"/>
                <w:szCs w:val="20"/>
              </w:rPr>
              <w:t>«Ludische» Komponente als sehr positiv empfunden/Ansprechend.</w:t>
            </w:r>
          </w:p>
        </w:tc>
        <w:tc>
          <w:tcPr>
            <w:tcW w:w="1200" w:type="pct"/>
            <w:vAlign w:val="center"/>
          </w:tcPr>
          <w:p w14:paraId="095E0793" w14:textId="134D0EC9"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Good overview / overall impression of the condition of a patient. "Ludische" component as very positive / appealing.</w:t>
            </w:r>
          </w:p>
        </w:tc>
        <w:tc>
          <w:tcPr>
            <w:tcW w:w="1200" w:type="pct"/>
            <w:shd w:val="clear" w:color="auto" w:fill="F2F2F2" w:themeFill="background1" w:themeFillShade="F2"/>
            <w:vAlign w:val="center"/>
          </w:tcPr>
          <w:p w14:paraId="543CA306" w14:textId="450DE0A4" w:rsidR="007C2CE5" w:rsidRPr="00F20E22" w:rsidRDefault="007C2CE5" w:rsidP="00D95912">
            <w:pPr>
              <w:jc w:val="center"/>
              <w:rPr>
                <w:rFonts w:ascii="Arial" w:hAnsi="Arial" w:cs="Arial"/>
                <w:sz w:val="20"/>
                <w:szCs w:val="20"/>
              </w:rPr>
            </w:pPr>
            <w:r w:rsidRPr="00F20E22">
              <w:rPr>
                <w:rFonts w:ascii="Arial" w:hAnsi="Arial" w:cs="Arial"/>
                <w:sz w:val="20"/>
                <w:szCs w:val="20"/>
              </w:rPr>
              <w:t>Good overview/overall impression of the situation of a patient. Gamification component very positive/appealing.</w:t>
            </w:r>
          </w:p>
        </w:tc>
        <w:tc>
          <w:tcPr>
            <w:tcW w:w="1202" w:type="pct"/>
            <w:vAlign w:val="center"/>
          </w:tcPr>
          <w:p w14:paraId="775547C0" w14:textId="2209AA05"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tc>
      </w:tr>
      <w:tr w:rsidR="007C2CE5" w:rsidRPr="00F20E22" w14:paraId="5401C007" w14:textId="77777777" w:rsidTr="008D44EE">
        <w:trPr>
          <w:jc w:val="center"/>
        </w:trPr>
        <w:tc>
          <w:tcPr>
            <w:tcW w:w="198" w:type="pct"/>
            <w:shd w:val="clear" w:color="auto" w:fill="F2F2F2" w:themeFill="background1" w:themeFillShade="F2"/>
            <w:vAlign w:val="center"/>
          </w:tcPr>
          <w:p w14:paraId="497CB7EA" w14:textId="61A7F025" w:rsidR="007C2CE5" w:rsidRPr="00F20E22" w:rsidRDefault="007C2CE5" w:rsidP="00D95912">
            <w:pPr>
              <w:jc w:val="center"/>
              <w:rPr>
                <w:rFonts w:ascii="Arial" w:hAnsi="Arial" w:cs="Arial"/>
                <w:sz w:val="20"/>
                <w:szCs w:val="20"/>
              </w:rPr>
            </w:pPr>
            <w:r w:rsidRPr="00F20E22">
              <w:rPr>
                <w:rFonts w:ascii="Arial" w:hAnsi="Arial" w:cs="Arial"/>
                <w:sz w:val="20"/>
                <w:szCs w:val="20"/>
              </w:rPr>
              <w:t>29</w:t>
            </w:r>
          </w:p>
        </w:tc>
        <w:tc>
          <w:tcPr>
            <w:tcW w:w="1200" w:type="pct"/>
            <w:vAlign w:val="center"/>
          </w:tcPr>
          <w:p w14:paraId="4E7A9DC5"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Intuitives Patientenmonitoring</w:t>
            </w:r>
          </w:p>
          <w:p w14:paraId="2BD5BB2C" w14:textId="623FC895" w:rsidR="007C2CE5" w:rsidRPr="00F20E22" w:rsidRDefault="007C2CE5" w:rsidP="00D95912">
            <w:pPr>
              <w:jc w:val="center"/>
              <w:rPr>
                <w:rFonts w:ascii="Arial" w:hAnsi="Arial" w:cs="Arial"/>
                <w:sz w:val="20"/>
                <w:szCs w:val="20"/>
              </w:rPr>
            </w:pPr>
            <w:r w:rsidRPr="00F20E22">
              <w:rPr>
                <w:rFonts w:ascii="Arial" w:hAnsi="Arial" w:cs="Arial"/>
                <w:sz w:val="20"/>
                <w:szCs w:val="20"/>
              </w:rPr>
              <w:t>Rascher Überblick</w:t>
            </w:r>
          </w:p>
        </w:tc>
        <w:tc>
          <w:tcPr>
            <w:tcW w:w="1200" w:type="pct"/>
            <w:vAlign w:val="center"/>
          </w:tcPr>
          <w:p w14:paraId="417A4673" w14:textId="4B527F05"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Intuitive patient monitoring</w:t>
            </w:r>
            <w:r w:rsidRPr="00F20E22">
              <w:rPr>
                <w:rFonts w:ascii="Arial" w:hAnsi="Arial" w:cs="Arial"/>
                <w:color w:val="222222"/>
                <w:sz w:val="20"/>
                <w:szCs w:val="20"/>
              </w:rPr>
              <w:br/>
              <w:t>Quick overview</w:t>
            </w:r>
          </w:p>
        </w:tc>
        <w:tc>
          <w:tcPr>
            <w:tcW w:w="1200" w:type="pct"/>
            <w:shd w:val="clear" w:color="auto" w:fill="F2F2F2" w:themeFill="background1" w:themeFillShade="F2"/>
            <w:vAlign w:val="center"/>
          </w:tcPr>
          <w:p w14:paraId="66C09307" w14:textId="68AD61FB"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Intuitive patient monitoring.</w:t>
            </w:r>
            <w:r w:rsidRPr="00F20E22">
              <w:rPr>
                <w:rFonts w:ascii="Arial" w:hAnsi="Arial" w:cs="Arial"/>
                <w:color w:val="222222"/>
                <w:sz w:val="20"/>
                <w:szCs w:val="20"/>
              </w:rPr>
              <w:br/>
              <w:t>Quick overview.</w:t>
            </w:r>
          </w:p>
        </w:tc>
        <w:tc>
          <w:tcPr>
            <w:tcW w:w="1202" w:type="pct"/>
            <w:vAlign w:val="center"/>
          </w:tcPr>
          <w:p w14:paraId="23080EAF" w14:textId="7777777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p w14:paraId="0AED7DDA" w14:textId="16DC747A"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Intuitive</w:t>
            </w:r>
            <w:r w:rsidR="00F20E22" w:rsidRPr="00F20E22">
              <w:rPr>
                <w:rFonts w:ascii="Arial" w:hAnsi="Arial" w:cs="Arial"/>
                <w:color w:val="000000" w:themeColor="text1"/>
                <w:sz w:val="20"/>
                <w:szCs w:val="20"/>
              </w:rPr>
              <w:t>ness</w:t>
            </w:r>
          </w:p>
        </w:tc>
      </w:tr>
      <w:tr w:rsidR="007C2CE5" w:rsidRPr="00F20E22" w14:paraId="63AD3AB0" w14:textId="77777777" w:rsidTr="008D44EE">
        <w:trPr>
          <w:jc w:val="center"/>
        </w:trPr>
        <w:tc>
          <w:tcPr>
            <w:tcW w:w="198" w:type="pct"/>
            <w:shd w:val="clear" w:color="auto" w:fill="F2F2F2" w:themeFill="background1" w:themeFillShade="F2"/>
            <w:vAlign w:val="center"/>
          </w:tcPr>
          <w:p w14:paraId="66D0ED95" w14:textId="69C083EC" w:rsidR="007C2CE5" w:rsidRPr="00F20E22" w:rsidRDefault="007C2CE5" w:rsidP="00D95912">
            <w:pPr>
              <w:jc w:val="center"/>
              <w:rPr>
                <w:rFonts w:ascii="Arial" w:hAnsi="Arial" w:cs="Arial"/>
                <w:sz w:val="20"/>
                <w:szCs w:val="20"/>
              </w:rPr>
            </w:pPr>
            <w:r w:rsidRPr="00F20E22">
              <w:rPr>
                <w:rFonts w:ascii="Arial" w:hAnsi="Arial" w:cs="Arial"/>
                <w:sz w:val="20"/>
                <w:szCs w:val="20"/>
              </w:rPr>
              <w:lastRenderedPageBreak/>
              <w:t>30</w:t>
            </w:r>
          </w:p>
        </w:tc>
        <w:tc>
          <w:tcPr>
            <w:tcW w:w="1200" w:type="pct"/>
            <w:vAlign w:val="center"/>
          </w:tcPr>
          <w:p w14:paraId="3488B67C" w14:textId="5FF2499F"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Einfache, schnell interprierbare Information. Erfassung der wichtigsten VP in kurzer Zeit möglich.</w:t>
            </w:r>
          </w:p>
        </w:tc>
        <w:tc>
          <w:tcPr>
            <w:tcW w:w="1200" w:type="pct"/>
            <w:vAlign w:val="center"/>
          </w:tcPr>
          <w:p w14:paraId="7BCD8248" w14:textId="4A3AE783"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Simple, quickly interpreting information. Capture the most important VP in a short time possible.</w:t>
            </w:r>
          </w:p>
        </w:tc>
        <w:tc>
          <w:tcPr>
            <w:tcW w:w="1200" w:type="pct"/>
            <w:shd w:val="clear" w:color="auto" w:fill="F2F2F2" w:themeFill="background1" w:themeFillShade="F2"/>
            <w:vAlign w:val="center"/>
          </w:tcPr>
          <w:p w14:paraId="7D8C7646" w14:textId="0DDF39BA" w:rsidR="007C2CE5" w:rsidRPr="00F20E22" w:rsidRDefault="007C2CE5" w:rsidP="00D95912">
            <w:pPr>
              <w:jc w:val="center"/>
              <w:rPr>
                <w:rFonts w:ascii="Arial" w:hAnsi="Arial" w:cs="Arial"/>
                <w:sz w:val="20"/>
                <w:szCs w:val="20"/>
              </w:rPr>
            </w:pPr>
            <w:r w:rsidRPr="00F20E22">
              <w:rPr>
                <w:rFonts w:ascii="Arial" w:hAnsi="Arial" w:cs="Arial"/>
                <w:sz w:val="20"/>
                <w:szCs w:val="20"/>
              </w:rPr>
              <w:t>Simple, quick to interpret information. Recognize the most critical vital signs in a short time.</w:t>
            </w:r>
          </w:p>
        </w:tc>
        <w:tc>
          <w:tcPr>
            <w:tcW w:w="1202" w:type="pct"/>
            <w:vAlign w:val="center"/>
          </w:tcPr>
          <w:p w14:paraId="0DD5B66B" w14:textId="7777777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At a glance information</w:t>
            </w:r>
          </w:p>
          <w:p w14:paraId="160BF470" w14:textId="562D272D"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Intuitive</w:t>
            </w:r>
            <w:r w:rsidR="00F20E22" w:rsidRPr="00F20E22">
              <w:rPr>
                <w:rFonts w:ascii="Arial" w:hAnsi="Arial" w:cs="Arial"/>
                <w:color w:val="000000" w:themeColor="text1"/>
                <w:sz w:val="20"/>
                <w:szCs w:val="20"/>
              </w:rPr>
              <w:t>ness</w:t>
            </w:r>
          </w:p>
        </w:tc>
      </w:tr>
      <w:tr w:rsidR="007C2CE5" w:rsidRPr="00F20E22" w14:paraId="677560C4" w14:textId="77777777" w:rsidTr="008D44EE">
        <w:trPr>
          <w:jc w:val="center"/>
        </w:trPr>
        <w:tc>
          <w:tcPr>
            <w:tcW w:w="198" w:type="pct"/>
            <w:shd w:val="clear" w:color="auto" w:fill="F2F2F2" w:themeFill="background1" w:themeFillShade="F2"/>
            <w:vAlign w:val="center"/>
          </w:tcPr>
          <w:p w14:paraId="3BC8323E" w14:textId="694F03ED" w:rsidR="007C2CE5" w:rsidRPr="00F20E22" w:rsidRDefault="007C2CE5" w:rsidP="00D95912">
            <w:pPr>
              <w:jc w:val="center"/>
              <w:rPr>
                <w:rFonts w:ascii="Arial" w:hAnsi="Arial" w:cs="Arial"/>
                <w:sz w:val="20"/>
                <w:szCs w:val="20"/>
              </w:rPr>
            </w:pPr>
            <w:r w:rsidRPr="00F20E22">
              <w:rPr>
                <w:rFonts w:ascii="Arial" w:hAnsi="Arial" w:cs="Arial"/>
                <w:sz w:val="20"/>
                <w:szCs w:val="20"/>
              </w:rPr>
              <w:t>32</w:t>
            </w:r>
          </w:p>
        </w:tc>
        <w:tc>
          <w:tcPr>
            <w:tcW w:w="1200" w:type="pct"/>
            <w:vAlign w:val="center"/>
          </w:tcPr>
          <w:p w14:paraId="1068BE32" w14:textId="13B5EFE5"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Alles in einem Bild, schnelle Erfassung.</w:t>
            </w:r>
          </w:p>
          <w:p w14:paraId="7FE304DB" w14:textId="3C32FF20"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Version 2: Schnelles Erfassen relevanter Zusammenhänge und Befunde und Zustände</w:t>
            </w:r>
          </w:p>
          <w:p w14:paraId="7C65114D" w14:textId="77777777" w:rsidR="007C2CE5" w:rsidRPr="00424342" w:rsidRDefault="007C2CE5" w:rsidP="00D95912">
            <w:pPr>
              <w:jc w:val="center"/>
              <w:rPr>
                <w:rFonts w:ascii="Arial" w:hAnsi="Arial" w:cs="Arial"/>
                <w:sz w:val="20"/>
                <w:szCs w:val="20"/>
                <w:lang w:val="de-CH"/>
              </w:rPr>
            </w:pPr>
          </w:p>
        </w:tc>
        <w:tc>
          <w:tcPr>
            <w:tcW w:w="1200" w:type="pct"/>
            <w:vAlign w:val="center"/>
          </w:tcPr>
          <w:p w14:paraId="4C55C1AA" w14:textId="2C2D1EC8"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Everything in one picture, fast acquisition.</w:t>
            </w:r>
            <w:r w:rsidRPr="00F20E22">
              <w:rPr>
                <w:rFonts w:ascii="Arial" w:hAnsi="Arial" w:cs="Arial"/>
                <w:color w:val="222222"/>
                <w:sz w:val="20"/>
                <w:szCs w:val="20"/>
              </w:rPr>
              <w:br/>
              <w:t>Version 2: Quickly capture relevant relationships and findings and conditions</w:t>
            </w:r>
          </w:p>
        </w:tc>
        <w:tc>
          <w:tcPr>
            <w:tcW w:w="1200" w:type="pct"/>
            <w:shd w:val="clear" w:color="auto" w:fill="F2F2F2" w:themeFill="background1" w:themeFillShade="F2"/>
            <w:vAlign w:val="center"/>
          </w:tcPr>
          <w:p w14:paraId="180AE173" w14:textId="2507E35B" w:rsidR="007C2CE5" w:rsidRPr="00F20E22" w:rsidRDefault="007C2CE5" w:rsidP="00D95912">
            <w:pPr>
              <w:jc w:val="center"/>
              <w:rPr>
                <w:rFonts w:ascii="Arial" w:hAnsi="Arial" w:cs="Arial"/>
                <w:sz w:val="20"/>
                <w:szCs w:val="20"/>
              </w:rPr>
            </w:pPr>
            <w:r w:rsidRPr="00F20E22">
              <w:rPr>
                <w:rFonts w:ascii="Arial" w:hAnsi="Arial" w:cs="Arial"/>
                <w:sz w:val="20"/>
                <w:szCs w:val="20"/>
              </w:rPr>
              <w:t>Everything in one picture, quick information recognition.</w:t>
            </w:r>
          </w:p>
          <w:p w14:paraId="7477A548" w14:textId="77777777" w:rsidR="007C2CE5" w:rsidRPr="00F20E22" w:rsidRDefault="007C2CE5" w:rsidP="00D95912">
            <w:pPr>
              <w:jc w:val="center"/>
              <w:rPr>
                <w:rFonts w:ascii="Arial" w:hAnsi="Arial" w:cs="Arial"/>
                <w:sz w:val="20"/>
                <w:szCs w:val="20"/>
              </w:rPr>
            </w:pPr>
          </w:p>
          <w:p w14:paraId="361A7D2B" w14:textId="7E231A6C" w:rsidR="007C2CE5" w:rsidRPr="00F20E22" w:rsidRDefault="007C2CE5" w:rsidP="00D95912">
            <w:pPr>
              <w:jc w:val="center"/>
              <w:rPr>
                <w:rFonts w:ascii="Arial" w:hAnsi="Arial" w:cs="Arial"/>
                <w:sz w:val="20"/>
                <w:szCs w:val="20"/>
              </w:rPr>
            </w:pPr>
            <w:r w:rsidRPr="00F20E22">
              <w:rPr>
                <w:rFonts w:ascii="Arial" w:hAnsi="Arial" w:cs="Arial"/>
                <w:sz w:val="20"/>
                <w:szCs w:val="20"/>
              </w:rPr>
              <w:t>Version 2: Quickly recognize relevant relationships, findings and situations.</w:t>
            </w:r>
          </w:p>
        </w:tc>
        <w:tc>
          <w:tcPr>
            <w:tcW w:w="1202" w:type="pct"/>
            <w:vAlign w:val="center"/>
          </w:tcPr>
          <w:p w14:paraId="59B7E8E5" w14:textId="7777777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p w14:paraId="10F378FE" w14:textId="7CC51B18"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Single display</w:t>
            </w:r>
          </w:p>
        </w:tc>
      </w:tr>
      <w:tr w:rsidR="007C2CE5" w:rsidRPr="00F20E22" w14:paraId="52FB3601" w14:textId="77777777" w:rsidTr="008D44EE">
        <w:trPr>
          <w:jc w:val="center"/>
        </w:trPr>
        <w:tc>
          <w:tcPr>
            <w:tcW w:w="198" w:type="pct"/>
            <w:shd w:val="clear" w:color="auto" w:fill="F2F2F2" w:themeFill="background1" w:themeFillShade="F2"/>
            <w:vAlign w:val="center"/>
          </w:tcPr>
          <w:p w14:paraId="12383DA2" w14:textId="77777777" w:rsidR="007C2CE5" w:rsidRPr="00F20E22" w:rsidRDefault="007C2CE5" w:rsidP="00D95912">
            <w:pPr>
              <w:ind w:left="360"/>
              <w:jc w:val="center"/>
              <w:rPr>
                <w:rFonts w:ascii="Arial" w:hAnsi="Arial" w:cs="Arial"/>
                <w:sz w:val="20"/>
                <w:szCs w:val="20"/>
              </w:rPr>
            </w:pPr>
          </w:p>
          <w:p w14:paraId="466090EB" w14:textId="02C31CE5" w:rsidR="007C2CE5" w:rsidRPr="00F20E22" w:rsidRDefault="007C2CE5" w:rsidP="00D95912">
            <w:pPr>
              <w:jc w:val="center"/>
              <w:rPr>
                <w:rFonts w:ascii="Arial" w:hAnsi="Arial" w:cs="Arial"/>
                <w:sz w:val="20"/>
                <w:szCs w:val="20"/>
              </w:rPr>
            </w:pPr>
            <w:r w:rsidRPr="00F20E22">
              <w:rPr>
                <w:rFonts w:ascii="Arial" w:hAnsi="Arial" w:cs="Arial"/>
                <w:sz w:val="20"/>
                <w:szCs w:val="20"/>
              </w:rPr>
              <w:t>33</w:t>
            </w:r>
          </w:p>
        </w:tc>
        <w:tc>
          <w:tcPr>
            <w:tcW w:w="1200" w:type="pct"/>
            <w:vAlign w:val="center"/>
          </w:tcPr>
          <w:p w14:paraId="6326D42B" w14:textId="49001830"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Klar ersichtliche Parameter (Relaxation und Sauerstoffsättigung).</w:t>
            </w:r>
          </w:p>
        </w:tc>
        <w:tc>
          <w:tcPr>
            <w:tcW w:w="1200" w:type="pct"/>
            <w:vAlign w:val="center"/>
          </w:tcPr>
          <w:p w14:paraId="63A6687C" w14:textId="2985A82F"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Clearly visible parameters (relaxation and oxygen saturation).</w:t>
            </w:r>
          </w:p>
        </w:tc>
        <w:tc>
          <w:tcPr>
            <w:tcW w:w="1200" w:type="pct"/>
            <w:shd w:val="clear" w:color="auto" w:fill="F2F2F2" w:themeFill="background1" w:themeFillShade="F2"/>
            <w:vAlign w:val="center"/>
          </w:tcPr>
          <w:p w14:paraId="1D99BAC1" w14:textId="6DF31DE1" w:rsidR="007C2CE5" w:rsidRPr="00F20E22" w:rsidRDefault="007C2CE5" w:rsidP="00D95912">
            <w:pPr>
              <w:jc w:val="center"/>
              <w:rPr>
                <w:rFonts w:ascii="Arial" w:hAnsi="Arial" w:cs="Arial"/>
                <w:sz w:val="20"/>
                <w:szCs w:val="20"/>
              </w:rPr>
            </w:pPr>
            <w:r w:rsidRPr="00F20E22">
              <w:rPr>
                <w:rFonts w:ascii="Arial" w:hAnsi="Arial" w:cs="Arial"/>
                <w:sz w:val="20"/>
                <w:szCs w:val="20"/>
              </w:rPr>
              <w:t>The visualizations of the vital signs relaxation and oxygen saturation.</w:t>
            </w:r>
          </w:p>
        </w:tc>
        <w:tc>
          <w:tcPr>
            <w:tcW w:w="1202" w:type="pct"/>
            <w:vAlign w:val="center"/>
          </w:tcPr>
          <w:p w14:paraId="02034859" w14:textId="441AF221"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At a glance information</w:t>
            </w:r>
          </w:p>
        </w:tc>
      </w:tr>
      <w:tr w:rsidR="007C2CE5" w:rsidRPr="00F20E22" w14:paraId="797A345B" w14:textId="77777777" w:rsidTr="008D44EE">
        <w:trPr>
          <w:jc w:val="center"/>
        </w:trPr>
        <w:tc>
          <w:tcPr>
            <w:tcW w:w="198" w:type="pct"/>
            <w:shd w:val="clear" w:color="auto" w:fill="F2F2F2" w:themeFill="background1" w:themeFillShade="F2"/>
            <w:vAlign w:val="center"/>
          </w:tcPr>
          <w:p w14:paraId="19017400" w14:textId="5FFC29B5" w:rsidR="007C2CE5" w:rsidRPr="00F20E22" w:rsidRDefault="007C2CE5" w:rsidP="00D95912">
            <w:pPr>
              <w:jc w:val="center"/>
              <w:rPr>
                <w:rFonts w:ascii="Arial" w:hAnsi="Arial" w:cs="Arial"/>
                <w:sz w:val="20"/>
                <w:szCs w:val="20"/>
              </w:rPr>
            </w:pPr>
            <w:r w:rsidRPr="00F20E22">
              <w:rPr>
                <w:rFonts w:ascii="Arial" w:hAnsi="Arial" w:cs="Arial"/>
                <w:sz w:val="20"/>
                <w:szCs w:val="20"/>
              </w:rPr>
              <w:t>34</w:t>
            </w:r>
          </w:p>
        </w:tc>
        <w:tc>
          <w:tcPr>
            <w:tcW w:w="1200" w:type="pct"/>
            <w:vAlign w:val="center"/>
          </w:tcPr>
          <w:p w14:paraId="524E1A7E" w14:textId="2F39865E"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Leichteres erkennen von pathologischen Vitalparametern.</w:t>
            </w:r>
          </w:p>
          <w:p w14:paraId="2B725ACB" w14:textId="2B866F84"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Version two: Schnelles Bemerken von Pathologien.</w:t>
            </w:r>
          </w:p>
        </w:tc>
        <w:tc>
          <w:tcPr>
            <w:tcW w:w="1200" w:type="pct"/>
            <w:vAlign w:val="center"/>
          </w:tcPr>
          <w:p w14:paraId="5D11E6A6" w14:textId="2709A6CF"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Easier detection of pathological vital signs.</w:t>
            </w:r>
            <w:r w:rsidRPr="00F20E22">
              <w:rPr>
                <w:rFonts w:ascii="Arial" w:hAnsi="Arial" w:cs="Arial"/>
                <w:color w:val="222222"/>
                <w:sz w:val="20"/>
                <w:szCs w:val="20"/>
              </w:rPr>
              <w:br/>
              <w:t>Version two: Quick notice of pathologies.</w:t>
            </w:r>
          </w:p>
        </w:tc>
        <w:tc>
          <w:tcPr>
            <w:tcW w:w="1200" w:type="pct"/>
            <w:shd w:val="clear" w:color="auto" w:fill="F2F2F2" w:themeFill="background1" w:themeFillShade="F2"/>
            <w:vAlign w:val="center"/>
          </w:tcPr>
          <w:p w14:paraId="5DFA2B28"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Easier detection of pathological vital signs.</w:t>
            </w:r>
          </w:p>
          <w:p w14:paraId="3C47AA01" w14:textId="61569377" w:rsidR="007C2CE5" w:rsidRPr="00F20E22" w:rsidRDefault="007C2CE5" w:rsidP="00D95912">
            <w:pPr>
              <w:jc w:val="center"/>
              <w:rPr>
                <w:rFonts w:ascii="Arial" w:hAnsi="Arial" w:cs="Arial"/>
                <w:sz w:val="20"/>
                <w:szCs w:val="20"/>
              </w:rPr>
            </w:pPr>
            <w:r w:rsidRPr="00F20E22">
              <w:rPr>
                <w:rFonts w:ascii="Arial" w:hAnsi="Arial" w:cs="Arial"/>
                <w:sz w:val="20"/>
                <w:szCs w:val="20"/>
              </w:rPr>
              <w:t>Version two: Quicker notice of pathologies.</w:t>
            </w:r>
          </w:p>
        </w:tc>
        <w:tc>
          <w:tcPr>
            <w:tcW w:w="1202" w:type="pct"/>
            <w:vAlign w:val="center"/>
          </w:tcPr>
          <w:p w14:paraId="12CA6465" w14:textId="33D5217A"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tc>
      </w:tr>
      <w:tr w:rsidR="007C2CE5" w:rsidRPr="00F20E22" w14:paraId="6D994B49" w14:textId="77777777" w:rsidTr="008D44EE">
        <w:trPr>
          <w:jc w:val="center"/>
        </w:trPr>
        <w:tc>
          <w:tcPr>
            <w:tcW w:w="198" w:type="pct"/>
            <w:shd w:val="clear" w:color="auto" w:fill="F2F2F2" w:themeFill="background1" w:themeFillShade="F2"/>
            <w:vAlign w:val="center"/>
          </w:tcPr>
          <w:p w14:paraId="143E27AB" w14:textId="084A4317" w:rsidR="007C2CE5" w:rsidRPr="00F20E22" w:rsidRDefault="007C2CE5" w:rsidP="00D95912">
            <w:pPr>
              <w:jc w:val="center"/>
              <w:rPr>
                <w:rFonts w:ascii="Arial" w:hAnsi="Arial" w:cs="Arial"/>
                <w:sz w:val="20"/>
                <w:szCs w:val="20"/>
              </w:rPr>
            </w:pPr>
            <w:r w:rsidRPr="00F20E22">
              <w:rPr>
                <w:rFonts w:ascii="Arial" w:hAnsi="Arial" w:cs="Arial"/>
                <w:sz w:val="20"/>
                <w:szCs w:val="20"/>
              </w:rPr>
              <w:t>35</w:t>
            </w:r>
          </w:p>
        </w:tc>
        <w:tc>
          <w:tcPr>
            <w:tcW w:w="1200" w:type="pct"/>
            <w:vAlign w:val="center"/>
          </w:tcPr>
          <w:p w14:paraId="38E746C5" w14:textId="45C0D8F1" w:rsidR="007C2CE5" w:rsidRPr="00F20E22" w:rsidRDefault="007C2CE5" w:rsidP="00D95912">
            <w:pPr>
              <w:jc w:val="center"/>
              <w:rPr>
                <w:rFonts w:ascii="Arial" w:hAnsi="Arial" w:cs="Arial"/>
                <w:sz w:val="20"/>
                <w:szCs w:val="20"/>
              </w:rPr>
            </w:pPr>
            <w:r w:rsidRPr="00F20E22">
              <w:rPr>
                <w:rFonts w:ascii="Arial" w:hAnsi="Arial" w:cs="Arial"/>
                <w:sz w:val="20"/>
                <w:szCs w:val="20"/>
              </w:rPr>
              <w:t>Schneller Überblick</w:t>
            </w:r>
          </w:p>
        </w:tc>
        <w:tc>
          <w:tcPr>
            <w:tcW w:w="1200" w:type="pct"/>
            <w:vAlign w:val="center"/>
          </w:tcPr>
          <w:p w14:paraId="1B92BE7F" w14:textId="7E10D8A4"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Quick overview</w:t>
            </w:r>
          </w:p>
        </w:tc>
        <w:tc>
          <w:tcPr>
            <w:tcW w:w="1200" w:type="pct"/>
            <w:shd w:val="clear" w:color="auto" w:fill="F2F2F2" w:themeFill="background1" w:themeFillShade="F2"/>
            <w:vAlign w:val="center"/>
          </w:tcPr>
          <w:p w14:paraId="3293E42F" w14:textId="0CDF8677"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Quick overview.</w:t>
            </w:r>
          </w:p>
        </w:tc>
        <w:tc>
          <w:tcPr>
            <w:tcW w:w="1202" w:type="pct"/>
            <w:vAlign w:val="center"/>
          </w:tcPr>
          <w:p w14:paraId="67A2DA30" w14:textId="288060F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tc>
      </w:tr>
      <w:tr w:rsidR="007C2CE5" w:rsidRPr="00F20E22" w14:paraId="2F0DFA98" w14:textId="77777777" w:rsidTr="008D44EE">
        <w:trPr>
          <w:jc w:val="center"/>
        </w:trPr>
        <w:tc>
          <w:tcPr>
            <w:tcW w:w="198" w:type="pct"/>
            <w:shd w:val="clear" w:color="auto" w:fill="F2F2F2" w:themeFill="background1" w:themeFillShade="F2"/>
            <w:vAlign w:val="center"/>
          </w:tcPr>
          <w:p w14:paraId="0780F633" w14:textId="75CBD89B" w:rsidR="007C2CE5" w:rsidRPr="00F20E22" w:rsidRDefault="007C2CE5" w:rsidP="00D95912">
            <w:pPr>
              <w:jc w:val="center"/>
              <w:rPr>
                <w:rFonts w:ascii="Arial" w:hAnsi="Arial" w:cs="Arial"/>
                <w:sz w:val="20"/>
                <w:szCs w:val="20"/>
              </w:rPr>
            </w:pPr>
            <w:r w:rsidRPr="00F20E22">
              <w:rPr>
                <w:rFonts w:ascii="Arial" w:hAnsi="Arial" w:cs="Arial"/>
                <w:sz w:val="20"/>
                <w:szCs w:val="20"/>
              </w:rPr>
              <w:t>36</w:t>
            </w:r>
          </w:p>
        </w:tc>
        <w:tc>
          <w:tcPr>
            <w:tcW w:w="1200" w:type="pct"/>
            <w:vAlign w:val="center"/>
          </w:tcPr>
          <w:p w14:paraId="7C3AA28D" w14:textId="46F0746A"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zB ST-Strecken Deviation war gut sichtbar</w:t>
            </w:r>
          </w:p>
        </w:tc>
        <w:tc>
          <w:tcPr>
            <w:tcW w:w="1200" w:type="pct"/>
            <w:vAlign w:val="center"/>
          </w:tcPr>
          <w:p w14:paraId="707B0384" w14:textId="5CA9D6F5" w:rsidR="007C2CE5" w:rsidRPr="00F20E22" w:rsidRDefault="007C2CE5" w:rsidP="00D95912">
            <w:pPr>
              <w:jc w:val="center"/>
              <w:rPr>
                <w:rFonts w:ascii="Arial" w:hAnsi="Arial" w:cs="Arial"/>
                <w:sz w:val="20"/>
                <w:szCs w:val="20"/>
              </w:rPr>
            </w:pPr>
            <w:r w:rsidRPr="00F20E22">
              <w:rPr>
                <w:rStyle w:val="shorttext"/>
                <w:rFonts w:ascii="Arial" w:hAnsi="Arial" w:cs="Arial"/>
                <w:color w:val="222222"/>
                <w:sz w:val="20"/>
                <w:szCs w:val="20"/>
              </w:rPr>
              <w:t>eg ST-distance deviation was well visible</w:t>
            </w:r>
          </w:p>
        </w:tc>
        <w:tc>
          <w:tcPr>
            <w:tcW w:w="1200" w:type="pct"/>
            <w:shd w:val="clear" w:color="auto" w:fill="F2F2F2" w:themeFill="background1" w:themeFillShade="F2"/>
            <w:vAlign w:val="center"/>
          </w:tcPr>
          <w:p w14:paraId="58215022" w14:textId="1AEE77A2" w:rsidR="007C2CE5" w:rsidRPr="00F20E22" w:rsidRDefault="007C2CE5" w:rsidP="00D95912">
            <w:pPr>
              <w:jc w:val="center"/>
              <w:rPr>
                <w:rFonts w:ascii="Arial" w:hAnsi="Arial" w:cs="Arial"/>
                <w:sz w:val="20"/>
                <w:szCs w:val="20"/>
              </w:rPr>
            </w:pPr>
            <w:r w:rsidRPr="00F20E22">
              <w:rPr>
                <w:rFonts w:ascii="Arial" w:hAnsi="Arial" w:cs="Arial"/>
                <w:sz w:val="20"/>
                <w:szCs w:val="20"/>
              </w:rPr>
              <w:t>The visualization for myocardial ischaemia is clearly visible.</w:t>
            </w:r>
          </w:p>
        </w:tc>
        <w:tc>
          <w:tcPr>
            <w:tcW w:w="1202" w:type="pct"/>
            <w:vAlign w:val="center"/>
          </w:tcPr>
          <w:p w14:paraId="3A42C861" w14:textId="200097E6"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At a glance information</w:t>
            </w:r>
          </w:p>
        </w:tc>
      </w:tr>
      <w:tr w:rsidR="007C2CE5" w:rsidRPr="00F20E22" w14:paraId="365010DB" w14:textId="77777777" w:rsidTr="008D44EE">
        <w:trPr>
          <w:jc w:val="center"/>
        </w:trPr>
        <w:tc>
          <w:tcPr>
            <w:tcW w:w="198" w:type="pct"/>
            <w:shd w:val="clear" w:color="auto" w:fill="F2F2F2" w:themeFill="background1" w:themeFillShade="F2"/>
            <w:vAlign w:val="center"/>
          </w:tcPr>
          <w:p w14:paraId="1AB93207" w14:textId="79959257" w:rsidR="007C2CE5" w:rsidRPr="00F20E22" w:rsidRDefault="007C2CE5" w:rsidP="00D95912">
            <w:pPr>
              <w:jc w:val="center"/>
              <w:rPr>
                <w:rFonts w:ascii="Arial" w:hAnsi="Arial" w:cs="Arial"/>
                <w:sz w:val="20"/>
                <w:szCs w:val="20"/>
              </w:rPr>
            </w:pPr>
            <w:r w:rsidRPr="00F20E22">
              <w:rPr>
                <w:rFonts w:ascii="Arial" w:hAnsi="Arial" w:cs="Arial"/>
                <w:sz w:val="20"/>
                <w:szCs w:val="20"/>
              </w:rPr>
              <w:t>37</w:t>
            </w:r>
          </w:p>
        </w:tc>
        <w:tc>
          <w:tcPr>
            <w:tcW w:w="1200" w:type="pct"/>
            <w:vAlign w:val="center"/>
          </w:tcPr>
          <w:p w14:paraId="4B8750D9" w14:textId="46776384" w:rsidR="007C2CE5" w:rsidRPr="00F20E22" w:rsidRDefault="007C2CE5" w:rsidP="00D95912">
            <w:pPr>
              <w:jc w:val="center"/>
              <w:rPr>
                <w:rFonts w:ascii="Arial" w:hAnsi="Arial" w:cs="Arial"/>
                <w:sz w:val="20"/>
                <w:szCs w:val="20"/>
              </w:rPr>
            </w:pPr>
            <w:r w:rsidRPr="00F20E22">
              <w:rPr>
                <w:rFonts w:ascii="Arial" w:hAnsi="Arial" w:cs="Arial"/>
                <w:sz w:val="20"/>
                <w:szCs w:val="20"/>
              </w:rPr>
              <w:t>Intuitive Darstellung</w:t>
            </w:r>
          </w:p>
        </w:tc>
        <w:tc>
          <w:tcPr>
            <w:tcW w:w="1200" w:type="pct"/>
            <w:vAlign w:val="center"/>
          </w:tcPr>
          <w:p w14:paraId="2135672E" w14:textId="2FDC8219" w:rsidR="007C2CE5" w:rsidRPr="00F20E22" w:rsidRDefault="007C2CE5" w:rsidP="00D95912">
            <w:pPr>
              <w:jc w:val="center"/>
              <w:rPr>
                <w:rFonts w:ascii="Arial" w:hAnsi="Arial" w:cs="Arial"/>
                <w:sz w:val="20"/>
                <w:szCs w:val="20"/>
              </w:rPr>
            </w:pPr>
            <w:r w:rsidRPr="00F20E22">
              <w:rPr>
                <w:rStyle w:val="shorttext"/>
                <w:rFonts w:ascii="Arial" w:hAnsi="Arial" w:cs="Arial"/>
                <w:color w:val="222222"/>
                <w:sz w:val="20"/>
                <w:szCs w:val="20"/>
              </w:rPr>
              <w:t>Intuitive presentation</w:t>
            </w:r>
          </w:p>
        </w:tc>
        <w:tc>
          <w:tcPr>
            <w:tcW w:w="1200" w:type="pct"/>
            <w:shd w:val="clear" w:color="auto" w:fill="F2F2F2" w:themeFill="background1" w:themeFillShade="F2"/>
            <w:vAlign w:val="center"/>
          </w:tcPr>
          <w:p w14:paraId="599B7981" w14:textId="72081A2F" w:rsidR="007C2CE5" w:rsidRPr="00F20E22" w:rsidRDefault="007C2CE5" w:rsidP="00D95912">
            <w:pPr>
              <w:jc w:val="center"/>
              <w:rPr>
                <w:rFonts w:ascii="Arial" w:hAnsi="Arial" w:cs="Arial"/>
                <w:sz w:val="20"/>
                <w:szCs w:val="20"/>
              </w:rPr>
            </w:pPr>
            <w:r w:rsidRPr="00F20E22">
              <w:rPr>
                <w:rStyle w:val="shorttext"/>
                <w:rFonts w:ascii="Arial" w:hAnsi="Arial" w:cs="Arial"/>
                <w:color w:val="222222"/>
                <w:sz w:val="20"/>
                <w:szCs w:val="20"/>
              </w:rPr>
              <w:t>Intuitive presentation</w:t>
            </w:r>
          </w:p>
        </w:tc>
        <w:tc>
          <w:tcPr>
            <w:tcW w:w="1202" w:type="pct"/>
            <w:vAlign w:val="center"/>
          </w:tcPr>
          <w:p w14:paraId="18C41B17" w14:textId="25BCBD73"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Intuitive</w:t>
            </w:r>
            <w:r w:rsidR="00F20E22" w:rsidRPr="00F20E22">
              <w:rPr>
                <w:rFonts w:ascii="Arial" w:hAnsi="Arial" w:cs="Arial"/>
                <w:color w:val="000000" w:themeColor="text1"/>
                <w:sz w:val="20"/>
                <w:szCs w:val="20"/>
              </w:rPr>
              <w:t>ness</w:t>
            </w:r>
          </w:p>
        </w:tc>
      </w:tr>
      <w:tr w:rsidR="007C2CE5" w:rsidRPr="00F20E22" w14:paraId="2052A96B" w14:textId="77777777" w:rsidTr="008D44EE">
        <w:trPr>
          <w:jc w:val="center"/>
        </w:trPr>
        <w:tc>
          <w:tcPr>
            <w:tcW w:w="198" w:type="pct"/>
            <w:shd w:val="clear" w:color="auto" w:fill="F2F2F2" w:themeFill="background1" w:themeFillShade="F2"/>
            <w:vAlign w:val="center"/>
          </w:tcPr>
          <w:p w14:paraId="00AA27C8" w14:textId="1F4DFF43" w:rsidR="007C2CE5" w:rsidRPr="00F20E22" w:rsidRDefault="007C2CE5" w:rsidP="00D95912">
            <w:pPr>
              <w:jc w:val="center"/>
              <w:rPr>
                <w:rFonts w:ascii="Arial" w:hAnsi="Arial" w:cs="Arial"/>
                <w:sz w:val="20"/>
                <w:szCs w:val="20"/>
              </w:rPr>
            </w:pPr>
            <w:r w:rsidRPr="00F20E22">
              <w:rPr>
                <w:rFonts w:ascii="Arial" w:hAnsi="Arial" w:cs="Arial"/>
                <w:sz w:val="20"/>
                <w:szCs w:val="20"/>
              </w:rPr>
              <w:t>38</w:t>
            </w:r>
          </w:p>
        </w:tc>
        <w:tc>
          <w:tcPr>
            <w:tcW w:w="1200" w:type="pct"/>
            <w:vAlign w:val="center"/>
          </w:tcPr>
          <w:p w14:paraId="4F3787BF" w14:textId="2E0E2471" w:rsidR="007C2CE5" w:rsidRPr="00F20E22" w:rsidRDefault="007C2CE5" w:rsidP="00D95912">
            <w:pPr>
              <w:jc w:val="center"/>
              <w:rPr>
                <w:rFonts w:ascii="Arial" w:hAnsi="Arial" w:cs="Arial"/>
                <w:sz w:val="20"/>
                <w:szCs w:val="20"/>
              </w:rPr>
            </w:pPr>
            <w:r w:rsidRPr="00F20E22">
              <w:rPr>
                <w:rFonts w:ascii="Arial" w:hAnsi="Arial" w:cs="Arial"/>
                <w:sz w:val="20"/>
                <w:szCs w:val="20"/>
              </w:rPr>
              <w:t>keine absoluten Werte</w:t>
            </w:r>
          </w:p>
        </w:tc>
        <w:tc>
          <w:tcPr>
            <w:tcW w:w="1200" w:type="pct"/>
            <w:vAlign w:val="center"/>
          </w:tcPr>
          <w:p w14:paraId="205F8906" w14:textId="27FE6789"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no absolute values</w:t>
            </w:r>
          </w:p>
        </w:tc>
        <w:tc>
          <w:tcPr>
            <w:tcW w:w="1200" w:type="pct"/>
            <w:shd w:val="clear" w:color="auto" w:fill="F2F2F2" w:themeFill="background1" w:themeFillShade="F2"/>
            <w:vAlign w:val="center"/>
          </w:tcPr>
          <w:p w14:paraId="420094AE" w14:textId="51D83DD6" w:rsidR="007C2CE5" w:rsidRPr="00F20E22" w:rsidRDefault="007C2CE5" w:rsidP="00D95912">
            <w:pPr>
              <w:jc w:val="center"/>
              <w:rPr>
                <w:rFonts w:ascii="Arial" w:hAnsi="Arial" w:cs="Arial"/>
                <w:sz w:val="20"/>
                <w:szCs w:val="20"/>
              </w:rPr>
            </w:pPr>
            <w:r w:rsidRPr="00F20E22">
              <w:rPr>
                <w:rFonts w:ascii="Arial" w:hAnsi="Arial" w:cs="Arial"/>
                <w:sz w:val="20"/>
                <w:szCs w:val="20"/>
              </w:rPr>
              <w:t>No absolute (numerical) values.</w:t>
            </w:r>
          </w:p>
        </w:tc>
        <w:tc>
          <w:tcPr>
            <w:tcW w:w="1202" w:type="pct"/>
            <w:vAlign w:val="center"/>
          </w:tcPr>
          <w:p w14:paraId="0C186E78" w14:textId="1F43006E"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Absence of numbers</w:t>
            </w:r>
          </w:p>
        </w:tc>
      </w:tr>
      <w:tr w:rsidR="007C2CE5" w:rsidRPr="00F20E22" w14:paraId="6E35736B" w14:textId="77777777" w:rsidTr="008D44EE">
        <w:trPr>
          <w:jc w:val="center"/>
        </w:trPr>
        <w:tc>
          <w:tcPr>
            <w:tcW w:w="198" w:type="pct"/>
            <w:shd w:val="clear" w:color="auto" w:fill="F2F2F2" w:themeFill="background1" w:themeFillShade="F2"/>
            <w:vAlign w:val="center"/>
          </w:tcPr>
          <w:p w14:paraId="0AA69A3D" w14:textId="3CC3862F" w:rsidR="007C2CE5" w:rsidRPr="00F20E22" w:rsidRDefault="007C2CE5" w:rsidP="00D95912">
            <w:pPr>
              <w:jc w:val="center"/>
              <w:rPr>
                <w:rFonts w:ascii="Arial" w:hAnsi="Arial" w:cs="Arial"/>
                <w:sz w:val="20"/>
                <w:szCs w:val="20"/>
              </w:rPr>
            </w:pPr>
            <w:r w:rsidRPr="00F20E22">
              <w:rPr>
                <w:rFonts w:ascii="Arial" w:hAnsi="Arial" w:cs="Arial"/>
                <w:sz w:val="20"/>
                <w:szCs w:val="20"/>
              </w:rPr>
              <w:t>39</w:t>
            </w:r>
          </w:p>
        </w:tc>
        <w:tc>
          <w:tcPr>
            <w:tcW w:w="1200" w:type="pct"/>
            <w:vAlign w:val="center"/>
          </w:tcPr>
          <w:p w14:paraId="1FE81BCC" w14:textId="4794698A" w:rsidR="007C2CE5" w:rsidRPr="00F20E22" w:rsidRDefault="007C2CE5" w:rsidP="00D95912">
            <w:pPr>
              <w:jc w:val="center"/>
              <w:rPr>
                <w:rFonts w:ascii="Arial" w:hAnsi="Arial" w:cs="Arial"/>
                <w:sz w:val="20"/>
                <w:szCs w:val="20"/>
              </w:rPr>
            </w:pPr>
            <w:r w:rsidRPr="00F20E22">
              <w:rPr>
                <w:rFonts w:ascii="Arial" w:hAnsi="Arial" w:cs="Arial"/>
                <w:sz w:val="20"/>
                <w:szCs w:val="20"/>
              </w:rPr>
              <w:t>«Blickdiagnose» möglich. Übersichtlicher.</w:t>
            </w:r>
          </w:p>
        </w:tc>
        <w:tc>
          <w:tcPr>
            <w:tcW w:w="1200" w:type="pct"/>
            <w:vAlign w:val="center"/>
          </w:tcPr>
          <w:p w14:paraId="267F273F" w14:textId="6921D21A" w:rsidR="007C2CE5" w:rsidRPr="00F20E22" w:rsidRDefault="007C2CE5" w:rsidP="00D95912">
            <w:pPr>
              <w:jc w:val="center"/>
              <w:rPr>
                <w:rFonts w:ascii="Arial" w:hAnsi="Arial" w:cs="Arial"/>
                <w:sz w:val="20"/>
                <w:szCs w:val="20"/>
              </w:rPr>
            </w:pPr>
            <w:r w:rsidRPr="00F20E22">
              <w:rPr>
                <w:rStyle w:val="shorttext"/>
                <w:rFonts w:ascii="Arial" w:hAnsi="Arial" w:cs="Arial"/>
                <w:color w:val="222222"/>
                <w:sz w:val="20"/>
                <w:szCs w:val="20"/>
              </w:rPr>
              <w:t>"Eye diagnosis" possible. Clearer.</w:t>
            </w:r>
          </w:p>
        </w:tc>
        <w:tc>
          <w:tcPr>
            <w:tcW w:w="1200" w:type="pct"/>
            <w:shd w:val="clear" w:color="auto" w:fill="F2F2F2" w:themeFill="background1" w:themeFillShade="F2"/>
            <w:vAlign w:val="center"/>
          </w:tcPr>
          <w:p w14:paraId="532BB869" w14:textId="111BBED0" w:rsidR="007C2CE5" w:rsidRPr="00F20E22" w:rsidRDefault="007C2CE5" w:rsidP="00D95912">
            <w:pPr>
              <w:jc w:val="center"/>
              <w:rPr>
                <w:rFonts w:ascii="Arial" w:hAnsi="Arial" w:cs="Arial"/>
                <w:sz w:val="20"/>
                <w:szCs w:val="20"/>
              </w:rPr>
            </w:pPr>
            <w:r w:rsidRPr="00F20E22">
              <w:rPr>
                <w:rStyle w:val="shorttext"/>
                <w:rFonts w:ascii="Arial" w:hAnsi="Arial" w:cs="Arial"/>
                <w:color w:val="222222"/>
                <w:sz w:val="20"/>
                <w:szCs w:val="20"/>
              </w:rPr>
              <w:t>Visual diagnosis is possible. Clearly arranged information.</w:t>
            </w:r>
          </w:p>
        </w:tc>
        <w:tc>
          <w:tcPr>
            <w:tcW w:w="1202" w:type="pct"/>
            <w:vAlign w:val="center"/>
          </w:tcPr>
          <w:p w14:paraId="77114FF5" w14:textId="70C85FC7" w:rsidR="007C2CE5" w:rsidRPr="00F20E22" w:rsidRDefault="008D65C0"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Visual diagnosis</w:t>
            </w:r>
          </w:p>
        </w:tc>
      </w:tr>
      <w:tr w:rsidR="007C2CE5" w:rsidRPr="00F20E22" w14:paraId="46B01783" w14:textId="77777777" w:rsidTr="008D44EE">
        <w:trPr>
          <w:jc w:val="center"/>
        </w:trPr>
        <w:tc>
          <w:tcPr>
            <w:tcW w:w="198" w:type="pct"/>
            <w:shd w:val="clear" w:color="auto" w:fill="F2F2F2" w:themeFill="background1" w:themeFillShade="F2"/>
            <w:vAlign w:val="center"/>
          </w:tcPr>
          <w:p w14:paraId="71F3DA28" w14:textId="6F7D23A0" w:rsidR="007C2CE5" w:rsidRPr="00F20E22" w:rsidRDefault="007C2CE5" w:rsidP="00D95912">
            <w:pPr>
              <w:jc w:val="center"/>
              <w:rPr>
                <w:rFonts w:ascii="Arial" w:hAnsi="Arial" w:cs="Arial"/>
                <w:sz w:val="20"/>
                <w:szCs w:val="20"/>
              </w:rPr>
            </w:pPr>
            <w:r w:rsidRPr="00F20E22">
              <w:rPr>
                <w:rFonts w:ascii="Arial" w:hAnsi="Arial" w:cs="Arial"/>
                <w:sz w:val="20"/>
                <w:szCs w:val="20"/>
              </w:rPr>
              <w:t>40</w:t>
            </w:r>
          </w:p>
        </w:tc>
        <w:tc>
          <w:tcPr>
            <w:tcW w:w="1200" w:type="pct"/>
            <w:vAlign w:val="center"/>
          </w:tcPr>
          <w:p w14:paraId="14F1DBA7" w14:textId="53185A45"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Alle Informationen auf einen Blick</w:t>
            </w:r>
          </w:p>
        </w:tc>
        <w:tc>
          <w:tcPr>
            <w:tcW w:w="1200" w:type="pct"/>
            <w:vAlign w:val="center"/>
          </w:tcPr>
          <w:p w14:paraId="1D845882" w14:textId="34730F32" w:rsidR="007C2CE5" w:rsidRPr="00F20E22" w:rsidRDefault="007C2CE5" w:rsidP="00D95912">
            <w:pPr>
              <w:jc w:val="center"/>
              <w:rPr>
                <w:rFonts w:ascii="Arial" w:hAnsi="Arial" w:cs="Arial"/>
                <w:sz w:val="20"/>
                <w:szCs w:val="20"/>
              </w:rPr>
            </w:pPr>
            <w:r w:rsidRPr="00F20E22">
              <w:rPr>
                <w:rStyle w:val="shorttext"/>
                <w:rFonts w:ascii="Arial" w:hAnsi="Arial" w:cs="Arial"/>
                <w:color w:val="222222"/>
                <w:sz w:val="20"/>
                <w:szCs w:val="20"/>
              </w:rPr>
              <w:t>All information at a glance</w:t>
            </w:r>
          </w:p>
        </w:tc>
        <w:tc>
          <w:tcPr>
            <w:tcW w:w="1200" w:type="pct"/>
            <w:shd w:val="clear" w:color="auto" w:fill="F2F2F2" w:themeFill="background1" w:themeFillShade="F2"/>
            <w:vAlign w:val="center"/>
          </w:tcPr>
          <w:p w14:paraId="3C39A2C7" w14:textId="28578B9E" w:rsidR="007C2CE5" w:rsidRPr="00F20E22" w:rsidRDefault="007C2CE5" w:rsidP="00D95912">
            <w:pPr>
              <w:jc w:val="center"/>
              <w:rPr>
                <w:rFonts w:ascii="Arial" w:hAnsi="Arial" w:cs="Arial"/>
                <w:sz w:val="20"/>
                <w:szCs w:val="20"/>
              </w:rPr>
            </w:pPr>
            <w:r w:rsidRPr="00F20E22">
              <w:rPr>
                <w:rStyle w:val="shorttext"/>
                <w:rFonts w:ascii="Arial" w:hAnsi="Arial" w:cs="Arial"/>
                <w:color w:val="222222"/>
                <w:sz w:val="20"/>
                <w:szCs w:val="20"/>
              </w:rPr>
              <w:t>All information at a glance.</w:t>
            </w:r>
          </w:p>
        </w:tc>
        <w:tc>
          <w:tcPr>
            <w:tcW w:w="1202" w:type="pct"/>
            <w:vAlign w:val="center"/>
          </w:tcPr>
          <w:p w14:paraId="79442799" w14:textId="2D0525B4"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At a glance information</w:t>
            </w:r>
          </w:p>
        </w:tc>
      </w:tr>
      <w:tr w:rsidR="007C2CE5" w:rsidRPr="00F20E22" w14:paraId="1E354074" w14:textId="77777777" w:rsidTr="008D44EE">
        <w:trPr>
          <w:jc w:val="center"/>
        </w:trPr>
        <w:tc>
          <w:tcPr>
            <w:tcW w:w="198" w:type="pct"/>
            <w:shd w:val="clear" w:color="auto" w:fill="F2F2F2" w:themeFill="background1" w:themeFillShade="F2"/>
            <w:vAlign w:val="center"/>
          </w:tcPr>
          <w:p w14:paraId="676F520F" w14:textId="5DB71BED" w:rsidR="007C2CE5" w:rsidRPr="00F20E22" w:rsidRDefault="007C2CE5" w:rsidP="00D95912">
            <w:pPr>
              <w:jc w:val="center"/>
              <w:rPr>
                <w:rFonts w:ascii="Arial" w:hAnsi="Arial" w:cs="Arial"/>
                <w:sz w:val="20"/>
                <w:szCs w:val="20"/>
              </w:rPr>
            </w:pPr>
            <w:r w:rsidRPr="00F20E22">
              <w:rPr>
                <w:rFonts w:ascii="Arial" w:hAnsi="Arial" w:cs="Arial"/>
                <w:sz w:val="20"/>
                <w:szCs w:val="20"/>
              </w:rPr>
              <w:t>41</w:t>
            </w:r>
          </w:p>
        </w:tc>
        <w:tc>
          <w:tcPr>
            <w:tcW w:w="1200" w:type="pct"/>
            <w:vAlign w:val="center"/>
          </w:tcPr>
          <w:p w14:paraId="1BA17CBF" w14:textId="2F955E48"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dichotome Parameter sind einfacher zu erkennen</w:t>
            </w:r>
          </w:p>
        </w:tc>
        <w:tc>
          <w:tcPr>
            <w:tcW w:w="1200" w:type="pct"/>
            <w:vAlign w:val="center"/>
          </w:tcPr>
          <w:p w14:paraId="1D3B7412" w14:textId="2A8802CD" w:rsidR="007C2CE5" w:rsidRPr="00F20E22" w:rsidRDefault="007C2CE5" w:rsidP="00D95912">
            <w:pPr>
              <w:jc w:val="center"/>
              <w:rPr>
                <w:rFonts w:ascii="Arial" w:hAnsi="Arial" w:cs="Arial"/>
                <w:sz w:val="20"/>
                <w:szCs w:val="20"/>
              </w:rPr>
            </w:pPr>
            <w:r w:rsidRPr="00F20E22">
              <w:rPr>
                <w:rStyle w:val="shorttext"/>
                <w:rFonts w:ascii="Arial" w:hAnsi="Arial" w:cs="Arial"/>
                <w:color w:val="222222"/>
                <w:sz w:val="20"/>
                <w:szCs w:val="20"/>
              </w:rPr>
              <w:t>dichotomous parameters are easier to recognize</w:t>
            </w:r>
          </w:p>
        </w:tc>
        <w:tc>
          <w:tcPr>
            <w:tcW w:w="1200" w:type="pct"/>
            <w:shd w:val="clear" w:color="auto" w:fill="F2F2F2" w:themeFill="background1" w:themeFillShade="F2"/>
            <w:vAlign w:val="center"/>
          </w:tcPr>
          <w:p w14:paraId="7F5ABE77" w14:textId="6C187C26" w:rsidR="007C2CE5" w:rsidRPr="00F20E22" w:rsidRDefault="007C2CE5" w:rsidP="00D95912">
            <w:pPr>
              <w:jc w:val="center"/>
              <w:rPr>
                <w:rFonts w:ascii="Arial" w:hAnsi="Arial" w:cs="Arial"/>
                <w:sz w:val="20"/>
                <w:szCs w:val="20"/>
              </w:rPr>
            </w:pPr>
            <w:r w:rsidRPr="00F20E22">
              <w:rPr>
                <w:rFonts w:ascii="Arial" w:hAnsi="Arial" w:cs="Arial"/>
                <w:sz w:val="20"/>
                <w:szCs w:val="20"/>
              </w:rPr>
              <w:t>It is easy to recognize vital signs as either “normal” or “abnormal”.</w:t>
            </w:r>
          </w:p>
        </w:tc>
        <w:tc>
          <w:tcPr>
            <w:tcW w:w="1202" w:type="pct"/>
            <w:vAlign w:val="center"/>
          </w:tcPr>
          <w:p w14:paraId="0CE0915C" w14:textId="5C799B1B"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At a glance information</w:t>
            </w:r>
          </w:p>
        </w:tc>
      </w:tr>
      <w:tr w:rsidR="007C2CE5" w:rsidRPr="00F20E22" w14:paraId="53EA97DD" w14:textId="77777777" w:rsidTr="008D44EE">
        <w:trPr>
          <w:jc w:val="center"/>
        </w:trPr>
        <w:tc>
          <w:tcPr>
            <w:tcW w:w="198" w:type="pct"/>
            <w:shd w:val="clear" w:color="auto" w:fill="F2F2F2" w:themeFill="background1" w:themeFillShade="F2"/>
            <w:vAlign w:val="center"/>
          </w:tcPr>
          <w:p w14:paraId="462946C8" w14:textId="54B7443D" w:rsidR="007C2CE5" w:rsidRPr="00F20E22" w:rsidRDefault="007C2CE5" w:rsidP="00D95912">
            <w:pPr>
              <w:jc w:val="center"/>
              <w:rPr>
                <w:rFonts w:ascii="Arial" w:hAnsi="Arial" w:cs="Arial"/>
                <w:sz w:val="20"/>
                <w:szCs w:val="20"/>
              </w:rPr>
            </w:pPr>
            <w:r w:rsidRPr="00F20E22">
              <w:rPr>
                <w:rFonts w:ascii="Arial" w:hAnsi="Arial" w:cs="Arial"/>
                <w:sz w:val="20"/>
                <w:szCs w:val="20"/>
              </w:rPr>
              <w:t>42</w:t>
            </w:r>
          </w:p>
        </w:tc>
        <w:tc>
          <w:tcPr>
            <w:tcW w:w="1200" w:type="pct"/>
            <w:vAlign w:val="center"/>
          </w:tcPr>
          <w:p w14:paraId="136A1870" w14:textId="7777777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Einfacher Überblick. Ziemlich intuitiv. Unterstützt die visuell «interpretierenden» Personen.</w:t>
            </w:r>
          </w:p>
          <w:p w14:paraId="528BBA85" w14:textId="77777777" w:rsidR="007C2CE5" w:rsidRPr="00424342" w:rsidRDefault="007C2CE5" w:rsidP="00D95912">
            <w:pPr>
              <w:jc w:val="center"/>
              <w:rPr>
                <w:rFonts w:ascii="Arial" w:hAnsi="Arial" w:cs="Arial"/>
                <w:sz w:val="20"/>
                <w:szCs w:val="20"/>
                <w:lang w:val="de-CH"/>
              </w:rPr>
            </w:pPr>
          </w:p>
          <w:p w14:paraId="387A0748" w14:textId="1C9E714A" w:rsidR="007C2CE5" w:rsidRPr="00F20E22" w:rsidRDefault="007C2CE5" w:rsidP="00D95912">
            <w:pPr>
              <w:jc w:val="center"/>
              <w:rPr>
                <w:rFonts w:ascii="Arial" w:hAnsi="Arial" w:cs="Arial"/>
                <w:sz w:val="20"/>
                <w:szCs w:val="20"/>
              </w:rPr>
            </w:pPr>
            <w:r w:rsidRPr="00424342">
              <w:rPr>
                <w:rFonts w:ascii="Arial" w:hAnsi="Arial" w:cs="Arial"/>
                <w:sz w:val="20"/>
                <w:szCs w:val="20"/>
                <w:lang w:val="de-CH"/>
              </w:rPr>
              <w:t xml:space="preserve">Version two: Situation wird auf einen Blick erfasst. </w:t>
            </w:r>
            <w:r w:rsidRPr="00F20E22">
              <w:rPr>
                <w:rFonts w:ascii="Arial" w:hAnsi="Arial" w:cs="Arial"/>
                <w:sz w:val="20"/>
                <w:szCs w:val="20"/>
              </w:rPr>
              <w:t>Intuitiv.</w:t>
            </w:r>
          </w:p>
        </w:tc>
        <w:tc>
          <w:tcPr>
            <w:tcW w:w="1200" w:type="pct"/>
            <w:vAlign w:val="center"/>
          </w:tcPr>
          <w:p w14:paraId="3C76258E" w14:textId="401801D9"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Simple overview. Pretty intuitive. Supports the visually "interpretive" persons.</w:t>
            </w:r>
            <w:r w:rsidRPr="00F20E22">
              <w:rPr>
                <w:rFonts w:ascii="Arial" w:hAnsi="Arial" w:cs="Arial"/>
                <w:color w:val="222222"/>
                <w:sz w:val="20"/>
                <w:szCs w:val="20"/>
              </w:rPr>
              <w:br/>
            </w:r>
            <w:r w:rsidRPr="00F20E22">
              <w:rPr>
                <w:rFonts w:ascii="Arial" w:hAnsi="Arial" w:cs="Arial"/>
                <w:color w:val="222222"/>
                <w:sz w:val="20"/>
                <w:szCs w:val="20"/>
              </w:rPr>
              <w:br/>
              <w:t>Version two: Situation is captured at a glance. Intuitive.</w:t>
            </w:r>
          </w:p>
        </w:tc>
        <w:tc>
          <w:tcPr>
            <w:tcW w:w="1200" w:type="pct"/>
            <w:shd w:val="clear" w:color="auto" w:fill="F2F2F2" w:themeFill="background1" w:themeFillShade="F2"/>
            <w:vAlign w:val="center"/>
          </w:tcPr>
          <w:p w14:paraId="757C2667" w14:textId="75D62580" w:rsidR="007C2CE5" w:rsidRPr="00F20E22" w:rsidRDefault="007C2CE5" w:rsidP="00D95912">
            <w:pPr>
              <w:jc w:val="center"/>
              <w:rPr>
                <w:rFonts w:ascii="Arial" w:hAnsi="Arial" w:cs="Arial"/>
                <w:sz w:val="20"/>
                <w:szCs w:val="20"/>
              </w:rPr>
            </w:pPr>
            <w:r w:rsidRPr="00F20E22">
              <w:rPr>
                <w:rFonts w:ascii="Arial" w:hAnsi="Arial" w:cs="Arial"/>
                <w:sz w:val="20"/>
                <w:szCs w:val="20"/>
              </w:rPr>
              <w:t>Simple overview. Pretty intuitive. The design supports visual persons.</w:t>
            </w:r>
          </w:p>
          <w:p w14:paraId="36DA29D7" w14:textId="77777777" w:rsidR="007C2CE5" w:rsidRPr="00F20E22" w:rsidRDefault="007C2CE5" w:rsidP="00D95912">
            <w:pPr>
              <w:jc w:val="center"/>
              <w:rPr>
                <w:rFonts w:ascii="Arial" w:hAnsi="Arial" w:cs="Arial"/>
                <w:sz w:val="20"/>
                <w:szCs w:val="20"/>
              </w:rPr>
            </w:pPr>
          </w:p>
          <w:p w14:paraId="2A726DEC" w14:textId="6A83F0A6" w:rsidR="007C2CE5" w:rsidRPr="00F20E22" w:rsidRDefault="007C2CE5" w:rsidP="00D95912">
            <w:pPr>
              <w:jc w:val="center"/>
              <w:rPr>
                <w:rFonts w:ascii="Arial" w:hAnsi="Arial" w:cs="Arial"/>
                <w:sz w:val="20"/>
                <w:szCs w:val="20"/>
              </w:rPr>
            </w:pPr>
            <w:r w:rsidRPr="00F20E22">
              <w:rPr>
                <w:rFonts w:ascii="Arial" w:hAnsi="Arial" w:cs="Arial"/>
                <w:sz w:val="20"/>
                <w:szCs w:val="20"/>
              </w:rPr>
              <w:t>Version two: Situation is recognized at a glance. Intuitive.</w:t>
            </w:r>
          </w:p>
        </w:tc>
        <w:tc>
          <w:tcPr>
            <w:tcW w:w="1202" w:type="pct"/>
            <w:vAlign w:val="center"/>
          </w:tcPr>
          <w:p w14:paraId="37FCB7D7" w14:textId="7777777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p w14:paraId="3CDF0E9D" w14:textId="61D9ADC0"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Intuitive</w:t>
            </w:r>
            <w:r w:rsidR="00F20E22" w:rsidRPr="00F20E22">
              <w:rPr>
                <w:rFonts w:ascii="Arial" w:hAnsi="Arial" w:cs="Arial"/>
                <w:color w:val="000000" w:themeColor="text1"/>
                <w:sz w:val="20"/>
                <w:szCs w:val="20"/>
              </w:rPr>
              <w:t>ness</w:t>
            </w:r>
          </w:p>
          <w:p w14:paraId="1B8B8E9B" w14:textId="4E523765" w:rsidR="007C2CE5" w:rsidRPr="00F20E22" w:rsidRDefault="007C2CE5" w:rsidP="00BF3C35">
            <w:pPr>
              <w:rPr>
                <w:rFonts w:ascii="Arial" w:hAnsi="Arial" w:cs="Arial"/>
                <w:color w:val="000000" w:themeColor="text1"/>
                <w:sz w:val="20"/>
                <w:szCs w:val="20"/>
              </w:rPr>
            </w:pPr>
          </w:p>
        </w:tc>
      </w:tr>
      <w:tr w:rsidR="007C2CE5" w:rsidRPr="00F20E22" w14:paraId="44C10B49" w14:textId="77777777" w:rsidTr="008D44EE">
        <w:trPr>
          <w:jc w:val="center"/>
        </w:trPr>
        <w:tc>
          <w:tcPr>
            <w:tcW w:w="198" w:type="pct"/>
            <w:shd w:val="clear" w:color="auto" w:fill="F2F2F2" w:themeFill="background1" w:themeFillShade="F2"/>
            <w:vAlign w:val="center"/>
          </w:tcPr>
          <w:p w14:paraId="1CF60510" w14:textId="446EA94F" w:rsidR="007C2CE5" w:rsidRPr="00F20E22" w:rsidRDefault="007C2CE5" w:rsidP="00D95912">
            <w:pPr>
              <w:jc w:val="center"/>
              <w:rPr>
                <w:rFonts w:ascii="Arial" w:hAnsi="Arial" w:cs="Arial"/>
                <w:sz w:val="20"/>
                <w:szCs w:val="20"/>
              </w:rPr>
            </w:pPr>
            <w:r w:rsidRPr="00F20E22">
              <w:rPr>
                <w:rFonts w:ascii="Arial" w:hAnsi="Arial" w:cs="Arial"/>
                <w:sz w:val="20"/>
                <w:szCs w:val="20"/>
              </w:rPr>
              <w:t>43</w:t>
            </w:r>
          </w:p>
        </w:tc>
        <w:tc>
          <w:tcPr>
            <w:tcW w:w="1200" w:type="pct"/>
            <w:vAlign w:val="center"/>
          </w:tcPr>
          <w:p w14:paraId="23D13BB0" w14:textId="5644DDDA"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 xml:space="preserve">Kann mir gut vorstellen, dass eine Visualisierung der Vitalparameter, wie sie in diesem Projekt geplant ist, vom Gehirn schneller erfasst werden kann als die Vielzahl </w:t>
            </w:r>
            <w:r w:rsidRPr="00424342">
              <w:rPr>
                <w:rFonts w:ascii="Arial" w:hAnsi="Arial" w:cs="Arial"/>
                <w:sz w:val="20"/>
                <w:szCs w:val="20"/>
                <w:lang w:val="de-CH"/>
              </w:rPr>
              <w:lastRenderedPageBreak/>
              <w:t>abstrakter Zahlen, welche wir normalerweise auf unseren Monitoren zu sehen bekommen, insbesondere, wenn es – z. B. für einen Kaderarzt, der frisch in den Raum kommt – darum geht, sich möglichst schnell einen Ueberblick zu verschaffen.</w:t>
            </w:r>
          </w:p>
        </w:tc>
        <w:tc>
          <w:tcPr>
            <w:tcW w:w="1200" w:type="pct"/>
            <w:vAlign w:val="center"/>
          </w:tcPr>
          <w:p w14:paraId="2CEB9D04" w14:textId="4551C276"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lastRenderedPageBreak/>
              <w:t xml:space="preserve">I can well imagine that a visualization of the vital signs, as planned in this project, can be detected more quickly by the brain than the multitude of abstract </w:t>
            </w:r>
            <w:r w:rsidRPr="00F20E22">
              <w:rPr>
                <w:rFonts w:ascii="Arial" w:hAnsi="Arial" w:cs="Arial"/>
                <w:color w:val="222222"/>
                <w:sz w:val="20"/>
                <w:szCs w:val="20"/>
              </w:rPr>
              <w:lastRenderedPageBreak/>
              <w:t>numbers that we normally see on our monitors, especially if it is - for example. For example, for a cadre doctor who comes fresh into the room - it's about getting as quickly as possible an overview.</w:t>
            </w:r>
          </w:p>
        </w:tc>
        <w:tc>
          <w:tcPr>
            <w:tcW w:w="1200" w:type="pct"/>
            <w:shd w:val="clear" w:color="auto" w:fill="F2F2F2" w:themeFill="background1" w:themeFillShade="F2"/>
            <w:vAlign w:val="center"/>
          </w:tcPr>
          <w:p w14:paraId="01D2DD0E" w14:textId="336987F3" w:rsidR="007C2CE5" w:rsidRPr="00F20E22" w:rsidRDefault="007C2CE5" w:rsidP="00D95912">
            <w:pPr>
              <w:jc w:val="center"/>
              <w:rPr>
                <w:rFonts w:ascii="Arial" w:hAnsi="Arial" w:cs="Arial"/>
                <w:sz w:val="20"/>
                <w:szCs w:val="20"/>
              </w:rPr>
            </w:pPr>
            <w:r w:rsidRPr="00F20E22">
              <w:rPr>
                <w:rFonts w:ascii="Arial" w:hAnsi="Arial" w:cs="Arial"/>
                <w:sz w:val="20"/>
                <w:szCs w:val="20"/>
              </w:rPr>
              <w:lastRenderedPageBreak/>
              <w:t xml:space="preserve">I can imagine that a visualization of the vital signs, as planned in this project, can be detected more quickly by the brain than the multitude of abstract numbers that </w:t>
            </w:r>
            <w:r w:rsidRPr="00F20E22">
              <w:rPr>
                <w:rFonts w:ascii="Arial" w:hAnsi="Arial" w:cs="Arial"/>
                <w:sz w:val="20"/>
                <w:szCs w:val="20"/>
              </w:rPr>
              <w:lastRenderedPageBreak/>
              <w:t>we usually see on our monitors. For example, for a doctor who comes into an operating room for the first time it is essential to get an overview as quickly as possible.</w:t>
            </w:r>
          </w:p>
        </w:tc>
        <w:tc>
          <w:tcPr>
            <w:tcW w:w="1202" w:type="pct"/>
            <w:vAlign w:val="center"/>
          </w:tcPr>
          <w:p w14:paraId="210F400C" w14:textId="7777777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lastRenderedPageBreak/>
              <w:t>Quick recognition of situation</w:t>
            </w:r>
          </w:p>
          <w:p w14:paraId="65F36044" w14:textId="6118DD35" w:rsidR="006A45C6" w:rsidRPr="00F20E22" w:rsidRDefault="006A45C6"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Potential future use</w:t>
            </w:r>
          </w:p>
        </w:tc>
      </w:tr>
      <w:tr w:rsidR="007C2CE5" w:rsidRPr="00F20E22" w14:paraId="30667F5B" w14:textId="77777777" w:rsidTr="008D44EE">
        <w:trPr>
          <w:jc w:val="center"/>
        </w:trPr>
        <w:tc>
          <w:tcPr>
            <w:tcW w:w="198" w:type="pct"/>
            <w:shd w:val="clear" w:color="auto" w:fill="F2F2F2" w:themeFill="background1" w:themeFillShade="F2"/>
            <w:vAlign w:val="center"/>
          </w:tcPr>
          <w:p w14:paraId="49107471" w14:textId="205A3265" w:rsidR="007C2CE5" w:rsidRPr="00F20E22" w:rsidRDefault="007C2CE5" w:rsidP="00D95912">
            <w:pPr>
              <w:jc w:val="center"/>
              <w:rPr>
                <w:rFonts w:ascii="Arial" w:hAnsi="Arial" w:cs="Arial"/>
                <w:sz w:val="20"/>
                <w:szCs w:val="20"/>
              </w:rPr>
            </w:pPr>
            <w:r w:rsidRPr="00F20E22">
              <w:rPr>
                <w:rFonts w:ascii="Arial" w:hAnsi="Arial" w:cs="Arial"/>
                <w:sz w:val="20"/>
                <w:szCs w:val="20"/>
              </w:rPr>
              <w:lastRenderedPageBreak/>
              <w:t>44</w:t>
            </w:r>
          </w:p>
        </w:tc>
        <w:tc>
          <w:tcPr>
            <w:tcW w:w="1200" w:type="pct"/>
            <w:vAlign w:val="center"/>
          </w:tcPr>
          <w:p w14:paraId="34D48B14" w14:textId="7777777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Alle Parameter auf einen Blick sichtbar</w:t>
            </w:r>
          </w:p>
          <w:p w14:paraId="62CB4986" w14:textId="77777777" w:rsidR="007C2CE5" w:rsidRPr="00424342" w:rsidRDefault="007C2CE5" w:rsidP="00D95912">
            <w:pPr>
              <w:jc w:val="center"/>
              <w:rPr>
                <w:rFonts w:ascii="Arial" w:hAnsi="Arial" w:cs="Arial"/>
                <w:sz w:val="20"/>
                <w:szCs w:val="20"/>
                <w:lang w:val="de-CH"/>
              </w:rPr>
            </w:pPr>
          </w:p>
          <w:p w14:paraId="4FA15B6E" w14:textId="6FDD988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Version two: Einfach gestaltete Dinge wie Temperatur, Relaxation sind sehr eindeutig, gut und schnell zu erkennen</w:t>
            </w:r>
          </w:p>
        </w:tc>
        <w:tc>
          <w:tcPr>
            <w:tcW w:w="1200" w:type="pct"/>
            <w:vAlign w:val="center"/>
          </w:tcPr>
          <w:p w14:paraId="7C3D61CD" w14:textId="4F307B74"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All parameters visible at a glance</w:t>
            </w:r>
            <w:r w:rsidRPr="00F20E22">
              <w:rPr>
                <w:rFonts w:ascii="Arial" w:hAnsi="Arial" w:cs="Arial"/>
                <w:color w:val="222222"/>
                <w:sz w:val="20"/>
                <w:szCs w:val="20"/>
              </w:rPr>
              <w:br/>
            </w:r>
            <w:r w:rsidRPr="00F20E22">
              <w:rPr>
                <w:rFonts w:ascii="Arial" w:hAnsi="Arial" w:cs="Arial"/>
                <w:color w:val="222222"/>
                <w:sz w:val="20"/>
                <w:szCs w:val="20"/>
              </w:rPr>
              <w:br/>
              <w:t>Version two: Simply designed things like temperature, relaxation are very clear, good and quick to recognize</w:t>
            </w:r>
          </w:p>
        </w:tc>
        <w:tc>
          <w:tcPr>
            <w:tcW w:w="1200" w:type="pct"/>
            <w:shd w:val="clear" w:color="auto" w:fill="F2F2F2" w:themeFill="background1" w:themeFillShade="F2"/>
            <w:vAlign w:val="center"/>
          </w:tcPr>
          <w:p w14:paraId="08E59D47"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All vital signs are visible at a glance.</w:t>
            </w:r>
          </w:p>
          <w:p w14:paraId="6BCF56E6" w14:textId="77777777" w:rsidR="007C2CE5" w:rsidRPr="00F20E22" w:rsidRDefault="007C2CE5" w:rsidP="00D95912">
            <w:pPr>
              <w:jc w:val="center"/>
              <w:rPr>
                <w:rFonts w:ascii="Arial" w:hAnsi="Arial" w:cs="Arial"/>
                <w:sz w:val="20"/>
                <w:szCs w:val="20"/>
              </w:rPr>
            </w:pPr>
          </w:p>
          <w:p w14:paraId="23D8AE46" w14:textId="0C45B8E8" w:rsidR="007C2CE5" w:rsidRPr="00F20E22" w:rsidRDefault="007C2CE5" w:rsidP="00D95912">
            <w:pPr>
              <w:jc w:val="center"/>
              <w:rPr>
                <w:rFonts w:ascii="Arial" w:hAnsi="Arial" w:cs="Arial"/>
                <w:sz w:val="20"/>
                <w:szCs w:val="20"/>
              </w:rPr>
            </w:pPr>
            <w:r w:rsidRPr="00F20E22">
              <w:rPr>
                <w:rFonts w:ascii="Arial" w:hAnsi="Arial" w:cs="Arial"/>
                <w:sz w:val="20"/>
                <w:szCs w:val="20"/>
              </w:rPr>
              <w:t>Version two: Simply designed things like temperature and relaxation may be precisely and quickly recognized.</w:t>
            </w:r>
          </w:p>
        </w:tc>
        <w:tc>
          <w:tcPr>
            <w:tcW w:w="1202" w:type="pct"/>
            <w:vAlign w:val="center"/>
          </w:tcPr>
          <w:p w14:paraId="59DDE351" w14:textId="392B8479"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tc>
      </w:tr>
      <w:tr w:rsidR="007C2CE5" w:rsidRPr="00F20E22" w14:paraId="5B48AB9A" w14:textId="77777777" w:rsidTr="008D44EE">
        <w:trPr>
          <w:jc w:val="center"/>
        </w:trPr>
        <w:tc>
          <w:tcPr>
            <w:tcW w:w="198" w:type="pct"/>
            <w:shd w:val="clear" w:color="auto" w:fill="F2F2F2" w:themeFill="background1" w:themeFillShade="F2"/>
            <w:vAlign w:val="center"/>
          </w:tcPr>
          <w:p w14:paraId="6E0F31B7" w14:textId="651EDBB8" w:rsidR="007C2CE5" w:rsidRPr="00F20E22" w:rsidRDefault="007C2CE5" w:rsidP="00D95912">
            <w:pPr>
              <w:jc w:val="center"/>
              <w:rPr>
                <w:rFonts w:ascii="Arial" w:hAnsi="Arial" w:cs="Arial"/>
                <w:sz w:val="20"/>
                <w:szCs w:val="20"/>
              </w:rPr>
            </w:pPr>
            <w:r w:rsidRPr="00F20E22">
              <w:rPr>
                <w:rFonts w:ascii="Arial" w:hAnsi="Arial" w:cs="Arial"/>
                <w:sz w:val="20"/>
                <w:szCs w:val="20"/>
              </w:rPr>
              <w:t>45</w:t>
            </w:r>
          </w:p>
        </w:tc>
        <w:tc>
          <w:tcPr>
            <w:tcW w:w="1200" w:type="pct"/>
            <w:vAlign w:val="center"/>
          </w:tcPr>
          <w:p w14:paraId="3C3D18D3" w14:textId="36808EBA"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Alle Informationen auf einen Blick.</w:t>
            </w:r>
          </w:p>
        </w:tc>
        <w:tc>
          <w:tcPr>
            <w:tcW w:w="1200" w:type="pct"/>
            <w:vAlign w:val="center"/>
          </w:tcPr>
          <w:p w14:paraId="0EEE361D" w14:textId="7B72E2A1" w:rsidR="007C2CE5" w:rsidRPr="00F20E22" w:rsidRDefault="007C2CE5" w:rsidP="00D95912">
            <w:pPr>
              <w:jc w:val="center"/>
              <w:rPr>
                <w:rFonts w:ascii="Arial" w:hAnsi="Arial" w:cs="Arial"/>
                <w:sz w:val="20"/>
                <w:szCs w:val="20"/>
              </w:rPr>
            </w:pPr>
            <w:r w:rsidRPr="00F20E22">
              <w:rPr>
                <w:rStyle w:val="shorttext"/>
                <w:rFonts w:ascii="Arial" w:hAnsi="Arial" w:cs="Arial"/>
                <w:color w:val="222222"/>
                <w:sz w:val="20"/>
                <w:szCs w:val="20"/>
              </w:rPr>
              <w:t>All information at a glance.</w:t>
            </w:r>
          </w:p>
        </w:tc>
        <w:tc>
          <w:tcPr>
            <w:tcW w:w="1200" w:type="pct"/>
            <w:shd w:val="clear" w:color="auto" w:fill="F2F2F2" w:themeFill="background1" w:themeFillShade="F2"/>
            <w:vAlign w:val="center"/>
          </w:tcPr>
          <w:p w14:paraId="7BBA871B" w14:textId="6D0EBB78" w:rsidR="007C2CE5" w:rsidRPr="00F20E22" w:rsidRDefault="007C2CE5" w:rsidP="00D95912">
            <w:pPr>
              <w:jc w:val="center"/>
              <w:rPr>
                <w:rFonts w:ascii="Arial" w:hAnsi="Arial" w:cs="Arial"/>
                <w:sz w:val="20"/>
                <w:szCs w:val="20"/>
              </w:rPr>
            </w:pPr>
            <w:r w:rsidRPr="00F20E22">
              <w:rPr>
                <w:rStyle w:val="shorttext"/>
                <w:rFonts w:ascii="Arial" w:hAnsi="Arial" w:cs="Arial"/>
                <w:color w:val="222222"/>
                <w:sz w:val="20"/>
                <w:szCs w:val="20"/>
              </w:rPr>
              <w:t>All information at a glance.</w:t>
            </w:r>
          </w:p>
        </w:tc>
        <w:tc>
          <w:tcPr>
            <w:tcW w:w="1202" w:type="pct"/>
            <w:vAlign w:val="center"/>
          </w:tcPr>
          <w:p w14:paraId="639EB9BE" w14:textId="0EF324DA"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At a glance information</w:t>
            </w:r>
          </w:p>
        </w:tc>
      </w:tr>
      <w:tr w:rsidR="007C2CE5" w:rsidRPr="00F20E22" w14:paraId="6885BA01" w14:textId="77777777" w:rsidTr="008D44EE">
        <w:trPr>
          <w:jc w:val="center"/>
        </w:trPr>
        <w:tc>
          <w:tcPr>
            <w:tcW w:w="198" w:type="pct"/>
            <w:shd w:val="clear" w:color="auto" w:fill="F2F2F2" w:themeFill="background1" w:themeFillShade="F2"/>
            <w:vAlign w:val="center"/>
          </w:tcPr>
          <w:p w14:paraId="2899E4AA" w14:textId="0B73B27D" w:rsidR="007C2CE5" w:rsidRPr="00F20E22" w:rsidRDefault="007C2CE5" w:rsidP="00D95912">
            <w:pPr>
              <w:jc w:val="center"/>
              <w:rPr>
                <w:rFonts w:ascii="Arial" w:hAnsi="Arial" w:cs="Arial"/>
                <w:sz w:val="20"/>
                <w:szCs w:val="20"/>
              </w:rPr>
            </w:pPr>
            <w:r w:rsidRPr="00F20E22">
              <w:rPr>
                <w:rFonts w:ascii="Arial" w:hAnsi="Arial" w:cs="Arial"/>
                <w:sz w:val="20"/>
                <w:szCs w:val="20"/>
              </w:rPr>
              <w:t>46</w:t>
            </w:r>
          </w:p>
        </w:tc>
        <w:tc>
          <w:tcPr>
            <w:tcW w:w="1200" w:type="pct"/>
            <w:vAlign w:val="center"/>
          </w:tcPr>
          <w:p w14:paraId="51067022" w14:textId="0E2B4646"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Schneller Zugang zur Information bei vital gefährdeten Patienten.</w:t>
            </w:r>
          </w:p>
        </w:tc>
        <w:tc>
          <w:tcPr>
            <w:tcW w:w="1200" w:type="pct"/>
            <w:vAlign w:val="center"/>
          </w:tcPr>
          <w:p w14:paraId="7F08B2F9" w14:textId="19D504AB"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Quick access to information in vitally endangered patients.</w:t>
            </w:r>
          </w:p>
        </w:tc>
        <w:tc>
          <w:tcPr>
            <w:tcW w:w="1200" w:type="pct"/>
            <w:shd w:val="clear" w:color="auto" w:fill="F2F2F2" w:themeFill="background1" w:themeFillShade="F2"/>
            <w:vAlign w:val="center"/>
          </w:tcPr>
          <w:p w14:paraId="173905D5" w14:textId="144E65DC"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Quick access to information in vitally endangered patients.</w:t>
            </w:r>
          </w:p>
        </w:tc>
        <w:tc>
          <w:tcPr>
            <w:tcW w:w="1202" w:type="pct"/>
            <w:vAlign w:val="center"/>
          </w:tcPr>
          <w:p w14:paraId="0BC6E682" w14:textId="67C16E32"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At a glance information</w:t>
            </w:r>
          </w:p>
        </w:tc>
      </w:tr>
      <w:tr w:rsidR="007C2CE5" w:rsidRPr="00F20E22" w14:paraId="5BDD0A83" w14:textId="77777777" w:rsidTr="008D44EE">
        <w:trPr>
          <w:jc w:val="center"/>
        </w:trPr>
        <w:tc>
          <w:tcPr>
            <w:tcW w:w="198" w:type="pct"/>
            <w:shd w:val="clear" w:color="auto" w:fill="F2F2F2" w:themeFill="background1" w:themeFillShade="F2"/>
            <w:vAlign w:val="center"/>
          </w:tcPr>
          <w:p w14:paraId="41F1911C" w14:textId="595369ED" w:rsidR="007C2CE5" w:rsidRPr="00F20E22" w:rsidRDefault="007C2CE5" w:rsidP="00D95912">
            <w:pPr>
              <w:jc w:val="center"/>
              <w:rPr>
                <w:rFonts w:ascii="Arial" w:hAnsi="Arial" w:cs="Arial"/>
                <w:sz w:val="20"/>
                <w:szCs w:val="20"/>
              </w:rPr>
            </w:pPr>
            <w:r w:rsidRPr="00F20E22">
              <w:rPr>
                <w:rFonts w:ascii="Arial" w:hAnsi="Arial" w:cs="Arial"/>
                <w:sz w:val="20"/>
                <w:szCs w:val="20"/>
              </w:rPr>
              <w:t>47</w:t>
            </w:r>
          </w:p>
        </w:tc>
        <w:tc>
          <w:tcPr>
            <w:tcW w:w="1200" w:type="pct"/>
            <w:vAlign w:val="center"/>
          </w:tcPr>
          <w:p w14:paraId="066841B7" w14:textId="7777777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Intuitiv, Schnell Erlernbar, Gute Übersicht über die Situation</w:t>
            </w:r>
          </w:p>
          <w:p w14:paraId="26546051" w14:textId="17A8DDA3" w:rsidR="007C2CE5" w:rsidRPr="00424342" w:rsidRDefault="007C2CE5" w:rsidP="00D95912">
            <w:pPr>
              <w:jc w:val="center"/>
              <w:rPr>
                <w:rFonts w:ascii="Arial" w:hAnsi="Arial" w:cs="Arial"/>
                <w:sz w:val="20"/>
                <w:szCs w:val="20"/>
                <w:lang w:val="de-CH"/>
              </w:rPr>
            </w:pPr>
          </w:p>
        </w:tc>
        <w:tc>
          <w:tcPr>
            <w:tcW w:w="1200" w:type="pct"/>
            <w:vAlign w:val="center"/>
          </w:tcPr>
          <w:p w14:paraId="0DFFB8C7" w14:textId="0B44F545"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Intuitive, Quick to learn, Good overview of the situation</w:t>
            </w:r>
          </w:p>
        </w:tc>
        <w:tc>
          <w:tcPr>
            <w:tcW w:w="1200" w:type="pct"/>
            <w:shd w:val="clear" w:color="auto" w:fill="F2F2F2" w:themeFill="background1" w:themeFillShade="F2"/>
            <w:vAlign w:val="center"/>
          </w:tcPr>
          <w:p w14:paraId="1CACF88A" w14:textId="702D9B79" w:rsidR="007C2CE5" w:rsidRPr="00F20E22" w:rsidRDefault="007C2CE5" w:rsidP="00D95912">
            <w:pPr>
              <w:jc w:val="center"/>
              <w:rPr>
                <w:rFonts w:ascii="Arial" w:hAnsi="Arial" w:cs="Arial"/>
                <w:sz w:val="20"/>
                <w:szCs w:val="20"/>
              </w:rPr>
            </w:pPr>
            <w:r w:rsidRPr="00F20E22">
              <w:rPr>
                <w:rFonts w:ascii="Arial" w:hAnsi="Arial" w:cs="Arial"/>
                <w:sz w:val="20"/>
                <w:szCs w:val="20"/>
              </w:rPr>
              <w:t>Intuitive, quick to learn. Good overview of the situation.</w:t>
            </w:r>
          </w:p>
        </w:tc>
        <w:tc>
          <w:tcPr>
            <w:tcW w:w="1202" w:type="pct"/>
            <w:vAlign w:val="center"/>
          </w:tcPr>
          <w:p w14:paraId="5164C231" w14:textId="7777777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p w14:paraId="26606A5C" w14:textId="0F50BE3E"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Intuitive</w:t>
            </w:r>
            <w:r w:rsidR="00F20E22">
              <w:rPr>
                <w:rFonts w:ascii="Arial" w:hAnsi="Arial" w:cs="Arial"/>
                <w:color w:val="000000" w:themeColor="text1"/>
                <w:sz w:val="20"/>
                <w:szCs w:val="20"/>
              </w:rPr>
              <w:t>ness</w:t>
            </w:r>
          </w:p>
        </w:tc>
      </w:tr>
      <w:tr w:rsidR="007C2CE5" w:rsidRPr="00F20E22" w14:paraId="513AA339" w14:textId="77777777" w:rsidTr="008D44EE">
        <w:trPr>
          <w:jc w:val="center"/>
        </w:trPr>
        <w:tc>
          <w:tcPr>
            <w:tcW w:w="198" w:type="pct"/>
            <w:shd w:val="clear" w:color="auto" w:fill="F2F2F2" w:themeFill="background1" w:themeFillShade="F2"/>
            <w:vAlign w:val="center"/>
          </w:tcPr>
          <w:p w14:paraId="43E9EED8" w14:textId="3714888D" w:rsidR="007C2CE5" w:rsidRPr="00F20E22" w:rsidRDefault="007C2CE5" w:rsidP="00D95912">
            <w:pPr>
              <w:jc w:val="center"/>
              <w:rPr>
                <w:rFonts w:ascii="Arial" w:hAnsi="Arial" w:cs="Arial"/>
                <w:sz w:val="20"/>
                <w:szCs w:val="20"/>
              </w:rPr>
            </w:pPr>
            <w:r w:rsidRPr="00F20E22">
              <w:rPr>
                <w:rFonts w:ascii="Arial" w:hAnsi="Arial" w:cs="Arial"/>
                <w:sz w:val="20"/>
                <w:szCs w:val="20"/>
              </w:rPr>
              <w:t>48</w:t>
            </w:r>
          </w:p>
        </w:tc>
        <w:tc>
          <w:tcPr>
            <w:tcW w:w="1200" w:type="pct"/>
            <w:vAlign w:val="center"/>
          </w:tcPr>
          <w:p w14:paraId="6D7158AA" w14:textId="2B165F31"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Auf einen Blick alle Parameter ersichtlich.</w:t>
            </w:r>
          </w:p>
        </w:tc>
        <w:tc>
          <w:tcPr>
            <w:tcW w:w="1200" w:type="pct"/>
            <w:vAlign w:val="center"/>
          </w:tcPr>
          <w:p w14:paraId="30635A6F" w14:textId="61B79C02" w:rsidR="007C2CE5" w:rsidRPr="00F20E22" w:rsidRDefault="007C2CE5" w:rsidP="00D95912">
            <w:pPr>
              <w:jc w:val="center"/>
              <w:rPr>
                <w:rFonts w:ascii="Arial" w:hAnsi="Arial" w:cs="Arial"/>
                <w:sz w:val="20"/>
                <w:szCs w:val="20"/>
              </w:rPr>
            </w:pPr>
            <w:r w:rsidRPr="00F20E22">
              <w:rPr>
                <w:rStyle w:val="shorttext"/>
                <w:rFonts w:ascii="Arial" w:hAnsi="Arial" w:cs="Arial"/>
                <w:color w:val="222222"/>
                <w:sz w:val="20"/>
                <w:szCs w:val="20"/>
              </w:rPr>
              <w:t>At a glance all parameters are visible.</w:t>
            </w:r>
          </w:p>
        </w:tc>
        <w:tc>
          <w:tcPr>
            <w:tcW w:w="1200" w:type="pct"/>
            <w:shd w:val="clear" w:color="auto" w:fill="F2F2F2" w:themeFill="background1" w:themeFillShade="F2"/>
            <w:vAlign w:val="center"/>
          </w:tcPr>
          <w:p w14:paraId="1A8A3598" w14:textId="0A27A1E1" w:rsidR="007C2CE5" w:rsidRPr="00F20E22" w:rsidRDefault="007C2CE5" w:rsidP="00D95912">
            <w:pPr>
              <w:jc w:val="center"/>
              <w:rPr>
                <w:rFonts w:ascii="Arial" w:hAnsi="Arial" w:cs="Arial"/>
                <w:sz w:val="20"/>
                <w:szCs w:val="20"/>
              </w:rPr>
            </w:pPr>
            <w:r w:rsidRPr="00F20E22">
              <w:rPr>
                <w:rStyle w:val="shorttext"/>
                <w:rFonts w:ascii="Arial" w:hAnsi="Arial" w:cs="Arial"/>
                <w:color w:val="222222"/>
                <w:sz w:val="20"/>
                <w:szCs w:val="20"/>
              </w:rPr>
              <w:t>At a glance, all vital signs are visible.</w:t>
            </w:r>
          </w:p>
        </w:tc>
        <w:tc>
          <w:tcPr>
            <w:tcW w:w="1202" w:type="pct"/>
            <w:vAlign w:val="center"/>
          </w:tcPr>
          <w:p w14:paraId="6E9124B8" w14:textId="0CC751D4"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At a glance information</w:t>
            </w:r>
          </w:p>
        </w:tc>
      </w:tr>
      <w:tr w:rsidR="007C2CE5" w:rsidRPr="00F20E22" w14:paraId="1B2D2251" w14:textId="77777777" w:rsidTr="008D44EE">
        <w:trPr>
          <w:jc w:val="center"/>
        </w:trPr>
        <w:tc>
          <w:tcPr>
            <w:tcW w:w="198" w:type="pct"/>
            <w:shd w:val="clear" w:color="auto" w:fill="F2F2F2" w:themeFill="background1" w:themeFillShade="F2"/>
            <w:vAlign w:val="center"/>
          </w:tcPr>
          <w:p w14:paraId="4757FF7A" w14:textId="5F92411B" w:rsidR="007C2CE5" w:rsidRPr="00F20E22" w:rsidRDefault="007C2CE5" w:rsidP="00D95912">
            <w:pPr>
              <w:jc w:val="center"/>
              <w:rPr>
                <w:rFonts w:ascii="Arial" w:hAnsi="Arial" w:cs="Arial"/>
                <w:sz w:val="20"/>
                <w:szCs w:val="20"/>
              </w:rPr>
            </w:pPr>
            <w:r w:rsidRPr="00F20E22">
              <w:rPr>
                <w:rFonts w:ascii="Arial" w:hAnsi="Arial" w:cs="Arial"/>
                <w:sz w:val="20"/>
                <w:szCs w:val="20"/>
              </w:rPr>
              <w:t>49</w:t>
            </w:r>
          </w:p>
        </w:tc>
        <w:tc>
          <w:tcPr>
            <w:tcW w:w="1200" w:type="pct"/>
            <w:vAlign w:val="center"/>
          </w:tcPr>
          <w:p w14:paraId="3FE19BAD" w14:textId="70E1EE35"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Schnelles Erfassen von grossen Veränderungen der Vitalparameter.</w:t>
            </w:r>
          </w:p>
        </w:tc>
        <w:tc>
          <w:tcPr>
            <w:tcW w:w="1200" w:type="pct"/>
            <w:vAlign w:val="center"/>
          </w:tcPr>
          <w:p w14:paraId="4D1E16E3" w14:textId="5396AB30"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Quick capture of major changes in vital signs.</w:t>
            </w:r>
          </w:p>
        </w:tc>
        <w:tc>
          <w:tcPr>
            <w:tcW w:w="1200" w:type="pct"/>
            <w:shd w:val="clear" w:color="auto" w:fill="F2F2F2" w:themeFill="background1" w:themeFillShade="F2"/>
            <w:vAlign w:val="center"/>
          </w:tcPr>
          <w:p w14:paraId="5165BAFF" w14:textId="374F2472"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Quick recognition of major vital sign changes.</w:t>
            </w:r>
          </w:p>
        </w:tc>
        <w:tc>
          <w:tcPr>
            <w:tcW w:w="1202" w:type="pct"/>
            <w:vAlign w:val="center"/>
          </w:tcPr>
          <w:p w14:paraId="1660D08B" w14:textId="246B597F"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tc>
      </w:tr>
      <w:tr w:rsidR="007C2CE5" w:rsidRPr="00F20E22" w14:paraId="52FC3338" w14:textId="77777777" w:rsidTr="008D44EE">
        <w:trPr>
          <w:jc w:val="center"/>
        </w:trPr>
        <w:tc>
          <w:tcPr>
            <w:tcW w:w="198" w:type="pct"/>
            <w:shd w:val="clear" w:color="auto" w:fill="F2F2F2" w:themeFill="background1" w:themeFillShade="F2"/>
            <w:vAlign w:val="center"/>
          </w:tcPr>
          <w:p w14:paraId="539732B3" w14:textId="77B98DB6" w:rsidR="007C2CE5" w:rsidRPr="00F20E22" w:rsidRDefault="007C2CE5" w:rsidP="00D95912">
            <w:pPr>
              <w:jc w:val="center"/>
              <w:rPr>
                <w:rFonts w:ascii="Arial" w:hAnsi="Arial" w:cs="Arial"/>
                <w:sz w:val="20"/>
                <w:szCs w:val="20"/>
              </w:rPr>
            </w:pPr>
            <w:r w:rsidRPr="00F20E22">
              <w:rPr>
                <w:rFonts w:ascii="Arial" w:hAnsi="Arial" w:cs="Arial"/>
                <w:sz w:val="20"/>
                <w:szCs w:val="20"/>
              </w:rPr>
              <w:t>50</w:t>
            </w:r>
          </w:p>
        </w:tc>
        <w:tc>
          <w:tcPr>
            <w:tcW w:w="1200" w:type="pct"/>
            <w:vAlign w:val="center"/>
          </w:tcPr>
          <w:p w14:paraId="5B1E28E7" w14:textId="5389F366"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auf 1 Blick sehen, ob alles i.o. oder nicht</w:t>
            </w:r>
          </w:p>
        </w:tc>
        <w:tc>
          <w:tcPr>
            <w:tcW w:w="1200" w:type="pct"/>
            <w:vAlign w:val="center"/>
          </w:tcPr>
          <w:p w14:paraId="2F14139D" w14:textId="7E255576" w:rsidR="007C2CE5" w:rsidRPr="00F20E22" w:rsidRDefault="007C2CE5" w:rsidP="00D95912">
            <w:pPr>
              <w:jc w:val="center"/>
              <w:rPr>
                <w:rFonts w:ascii="Arial" w:hAnsi="Arial" w:cs="Arial"/>
                <w:sz w:val="20"/>
                <w:szCs w:val="20"/>
              </w:rPr>
            </w:pPr>
            <w:r w:rsidRPr="00F20E22">
              <w:rPr>
                <w:rStyle w:val="shorttext"/>
                <w:rFonts w:ascii="Arial" w:hAnsi="Arial" w:cs="Arial"/>
                <w:color w:val="222222"/>
                <w:sz w:val="20"/>
                <w:szCs w:val="20"/>
              </w:rPr>
              <w:t>at 1 glance, see if everything i.o. or not</w:t>
            </w:r>
          </w:p>
        </w:tc>
        <w:tc>
          <w:tcPr>
            <w:tcW w:w="1200" w:type="pct"/>
            <w:shd w:val="clear" w:color="auto" w:fill="F2F2F2" w:themeFill="background1" w:themeFillShade="F2"/>
            <w:vAlign w:val="center"/>
          </w:tcPr>
          <w:p w14:paraId="26A11E24" w14:textId="1BF9D3DE" w:rsidR="007C2CE5" w:rsidRPr="00F20E22" w:rsidRDefault="007C2CE5" w:rsidP="00D95912">
            <w:pPr>
              <w:jc w:val="center"/>
              <w:rPr>
                <w:rFonts w:ascii="Arial" w:hAnsi="Arial" w:cs="Arial"/>
                <w:sz w:val="20"/>
                <w:szCs w:val="20"/>
              </w:rPr>
            </w:pPr>
            <w:r w:rsidRPr="00F20E22">
              <w:rPr>
                <w:rFonts w:ascii="Arial" w:hAnsi="Arial" w:cs="Arial"/>
                <w:sz w:val="20"/>
                <w:szCs w:val="20"/>
              </w:rPr>
              <w:t>At a glance, you see if everything is okay or not.</w:t>
            </w:r>
          </w:p>
        </w:tc>
        <w:tc>
          <w:tcPr>
            <w:tcW w:w="1202" w:type="pct"/>
            <w:vAlign w:val="center"/>
          </w:tcPr>
          <w:p w14:paraId="304144E1" w14:textId="46D60670"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tc>
      </w:tr>
      <w:tr w:rsidR="007C2CE5" w:rsidRPr="00F20E22" w14:paraId="4953FE8A" w14:textId="77777777" w:rsidTr="008D44EE">
        <w:trPr>
          <w:jc w:val="center"/>
        </w:trPr>
        <w:tc>
          <w:tcPr>
            <w:tcW w:w="198" w:type="pct"/>
            <w:shd w:val="clear" w:color="auto" w:fill="F2F2F2" w:themeFill="background1" w:themeFillShade="F2"/>
            <w:vAlign w:val="center"/>
          </w:tcPr>
          <w:p w14:paraId="6B4FB95D" w14:textId="230CC85E" w:rsidR="007C2CE5" w:rsidRPr="00F20E22" w:rsidRDefault="007C2CE5" w:rsidP="00D95912">
            <w:pPr>
              <w:jc w:val="center"/>
              <w:rPr>
                <w:rFonts w:ascii="Arial" w:hAnsi="Arial" w:cs="Arial"/>
                <w:sz w:val="20"/>
                <w:szCs w:val="20"/>
              </w:rPr>
            </w:pPr>
            <w:r w:rsidRPr="00F20E22">
              <w:rPr>
                <w:rFonts w:ascii="Arial" w:hAnsi="Arial" w:cs="Arial"/>
                <w:sz w:val="20"/>
                <w:szCs w:val="20"/>
              </w:rPr>
              <w:t>51</w:t>
            </w:r>
          </w:p>
        </w:tc>
        <w:tc>
          <w:tcPr>
            <w:tcW w:w="1200" w:type="pct"/>
            <w:vAlign w:val="center"/>
          </w:tcPr>
          <w:p w14:paraId="7D424E0E" w14:textId="7777777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-schnelleres Erfassen der wichtigen Abweichungen von Vitalparameter</w:t>
            </w:r>
          </w:p>
          <w:p w14:paraId="73B95BE1" w14:textId="7777777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 schnelles Erfassen mehrerer Vitalparameter gleichzeitig</w:t>
            </w:r>
          </w:p>
          <w:p w14:paraId="2906BD0D" w14:textId="7777777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 Vereinfachung für Anfänger, die Gesamtlage zu erkennen</w:t>
            </w:r>
          </w:p>
          <w:p w14:paraId="5ED6DAFF" w14:textId="77777777" w:rsidR="007C2CE5" w:rsidRPr="00424342" w:rsidRDefault="007C2CE5" w:rsidP="00D95912">
            <w:pPr>
              <w:jc w:val="center"/>
              <w:rPr>
                <w:rFonts w:ascii="Arial" w:hAnsi="Arial" w:cs="Arial"/>
                <w:sz w:val="20"/>
                <w:szCs w:val="20"/>
                <w:lang w:val="de-CH"/>
              </w:rPr>
            </w:pPr>
          </w:p>
          <w:p w14:paraId="64D98B1F" w14:textId="2F568AC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 xml:space="preserve">Version two: gewisse Parameter sind sehr eindrücklich dargestellt und sofort sichtbar (Temperatur) bzw. besser sichtbar wie bei der </w:t>
            </w:r>
            <w:r w:rsidRPr="00424342">
              <w:rPr>
                <w:rFonts w:ascii="Arial" w:hAnsi="Arial" w:cs="Arial"/>
                <w:sz w:val="20"/>
                <w:szCs w:val="20"/>
                <w:lang w:val="de-CH"/>
              </w:rPr>
              <w:lastRenderedPageBreak/>
              <w:t>konventionellen Darstellung</w:t>
            </w:r>
          </w:p>
        </w:tc>
        <w:tc>
          <w:tcPr>
            <w:tcW w:w="1200" w:type="pct"/>
            <w:vAlign w:val="center"/>
          </w:tcPr>
          <w:p w14:paraId="08BB1273" w14:textId="5395A408"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lastRenderedPageBreak/>
              <w:t>-faster detection of important deviations from vital signs</w:t>
            </w:r>
            <w:r w:rsidRPr="00F20E22">
              <w:rPr>
                <w:rFonts w:ascii="Arial" w:hAnsi="Arial" w:cs="Arial"/>
                <w:color w:val="222222"/>
                <w:sz w:val="20"/>
                <w:szCs w:val="20"/>
              </w:rPr>
              <w:br/>
              <w:t>- fast acquisition of several vital signs simultaneously</w:t>
            </w:r>
            <w:r w:rsidRPr="00F20E22">
              <w:rPr>
                <w:rFonts w:ascii="Arial" w:hAnsi="Arial" w:cs="Arial"/>
                <w:color w:val="222222"/>
                <w:sz w:val="20"/>
                <w:szCs w:val="20"/>
              </w:rPr>
              <w:br/>
              <w:t>- Simplification for beginners to recognize the overall situation</w:t>
            </w:r>
            <w:r w:rsidRPr="00F20E22">
              <w:rPr>
                <w:rFonts w:ascii="Arial" w:hAnsi="Arial" w:cs="Arial"/>
                <w:color w:val="222222"/>
                <w:sz w:val="20"/>
                <w:szCs w:val="20"/>
              </w:rPr>
              <w:br/>
            </w:r>
            <w:r w:rsidRPr="00F20E22">
              <w:rPr>
                <w:rFonts w:ascii="Arial" w:hAnsi="Arial" w:cs="Arial"/>
                <w:color w:val="222222"/>
                <w:sz w:val="20"/>
                <w:szCs w:val="20"/>
              </w:rPr>
              <w:br/>
              <w:t xml:space="preserve">Version two: certain parameters are very impressively displayed and immediately visible (temperature) or better visible as in the conventional </w:t>
            </w:r>
            <w:r w:rsidRPr="00F20E22">
              <w:rPr>
                <w:rFonts w:ascii="Arial" w:hAnsi="Arial" w:cs="Arial"/>
                <w:color w:val="222222"/>
                <w:sz w:val="20"/>
                <w:szCs w:val="20"/>
              </w:rPr>
              <w:lastRenderedPageBreak/>
              <w:t>representation</w:t>
            </w:r>
          </w:p>
        </w:tc>
        <w:tc>
          <w:tcPr>
            <w:tcW w:w="1200" w:type="pct"/>
            <w:shd w:val="clear" w:color="auto" w:fill="F2F2F2" w:themeFill="background1" w:themeFillShade="F2"/>
            <w:vAlign w:val="center"/>
          </w:tcPr>
          <w:p w14:paraId="240F0E74"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lastRenderedPageBreak/>
              <w:t>-quicker detection of important vital sign deviations.</w:t>
            </w:r>
          </w:p>
          <w:p w14:paraId="70AA31E8"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 quick recognition of several vital signs simultaneously.</w:t>
            </w:r>
          </w:p>
          <w:p w14:paraId="4C499335"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 Simplification for beginners to recognize the overall situation.</w:t>
            </w:r>
          </w:p>
          <w:p w14:paraId="3DA130E5" w14:textId="77777777" w:rsidR="007C2CE5" w:rsidRPr="00F20E22" w:rsidRDefault="007C2CE5" w:rsidP="00D95912">
            <w:pPr>
              <w:jc w:val="center"/>
              <w:rPr>
                <w:rFonts w:ascii="Arial" w:hAnsi="Arial" w:cs="Arial"/>
                <w:sz w:val="20"/>
                <w:szCs w:val="20"/>
              </w:rPr>
            </w:pPr>
          </w:p>
          <w:p w14:paraId="47E87F36" w14:textId="38279F27" w:rsidR="007C2CE5" w:rsidRPr="00F20E22" w:rsidRDefault="007C2CE5" w:rsidP="00D95912">
            <w:pPr>
              <w:jc w:val="center"/>
              <w:rPr>
                <w:rFonts w:ascii="Arial" w:hAnsi="Arial" w:cs="Arial"/>
                <w:sz w:val="20"/>
                <w:szCs w:val="20"/>
              </w:rPr>
            </w:pPr>
            <w:r w:rsidRPr="00F20E22">
              <w:rPr>
                <w:rFonts w:ascii="Arial" w:hAnsi="Arial" w:cs="Arial"/>
                <w:sz w:val="20"/>
                <w:szCs w:val="20"/>
              </w:rPr>
              <w:t xml:space="preserve">Version two: certain vital signs are very impressively displayed and immediately visible (e.g., temperature) or better visible than in </w:t>
            </w:r>
            <w:r w:rsidRPr="00F20E22">
              <w:rPr>
                <w:rFonts w:ascii="Arial" w:hAnsi="Arial" w:cs="Arial"/>
                <w:sz w:val="20"/>
                <w:szCs w:val="20"/>
              </w:rPr>
              <w:lastRenderedPageBreak/>
              <w:t>the conventional representation.</w:t>
            </w:r>
          </w:p>
        </w:tc>
        <w:tc>
          <w:tcPr>
            <w:tcW w:w="1202" w:type="pct"/>
            <w:vAlign w:val="center"/>
          </w:tcPr>
          <w:p w14:paraId="596DB443" w14:textId="7777777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lastRenderedPageBreak/>
              <w:t>Quick recognition of situation</w:t>
            </w:r>
          </w:p>
          <w:p w14:paraId="1A657E45" w14:textId="7777777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Non-specialist use</w:t>
            </w:r>
          </w:p>
          <w:p w14:paraId="7E806B13" w14:textId="7777777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Single display</w:t>
            </w:r>
          </w:p>
          <w:p w14:paraId="0BBF6A0C" w14:textId="3B82BB7D"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Eye-catching</w:t>
            </w:r>
          </w:p>
        </w:tc>
      </w:tr>
      <w:tr w:rsidR="007C2CE5" w:rsidRPr="00F20E22" w14:paraId="14B3A559" w14:textId="77777777" w:rsidTr="008D44EE">
        <w:trPr>
          <w:jc w:val="center"/>
        </w:trPr>
        <w:tc>
          <w:tcPr>
            <w:tcW w:w="198" w:type="pct"/>
            <w:shd w:val="clear" w:color="auto" w:fill="F2F2F2" w:themeFill="background1" w:themeFillShade="F2"/>
            <w:vAlign w:val="center"/>
          </w:tcPr>
          <w:p w14:paraId="12E8A62E" w14:textId="1C5262AF" w:rsidR="007C2CE5" w:rsidRPr="00F20E22" w:rsidRDefault="007C2CE5" w:rsidP="00D95912">
            <w:pPr>
              <w:jc w:val="center"/>
              <w:rPr>
                <w:rFonts w:ascii="Arial" w:hAnsi="Arial" w:cs="Arial"/>
                <w:sz w:val="20"/>
                <w:szCs w:val="20"/>
              </w:rPr>
            </w:pPr>
            <w:r w:rsidRPr="00F20E22">
              <w:rPr>
                <w:rFonts w:ascii="Arial" w:hAnsi="Arial" w:cs="Arial"/>
                <w:sz w:val="20"/>
                <w:szCs w:val="20"/>
              </w:rPr>
              <w:lastRenderedPageBreak/>
              <w:t>52</w:t>
            </w:r>
          </w:p>
        </w:tc>
        <w:tc>
          <w:tcPr>
            <w:tcW w:w="1200" w:type="pct"/>
            <w:vAlign w:val="center"/>
          </w:tcPr>
          <w:p w14:paraId="5CC1E42C" w14:textId="43CB80F2"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schnelleres Bemerken von Veränderungen der Vitalparameter</w:t>
            </w:r>
          </w:p>
        </w:tc>
        <w:tc>
          <w:tcPr>
            <w:tcW w:w="1200" w:type="pct"/>
            <w:vAlign w:val="center"/>
          </w:tcPr>
          <w:p w14:paraId="155B503E" w14:textId="3DE189E6"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faster notice of changes in vital signs</w:t>
            </w:r>
          </w:p>
        </w:tc>
        <w:tc>
          <w:tcPr>
            <w:tcW w:w="1200" w:type="pct"/>
            <w:shd w:val="clear" w:color="auto" w:fill="F2F2F2" w:themeFill="background1" w:themeFillShade="F2"/>
            <w:vAlign w:val="center"/>
          </w:tcPr>
          <w:p w14:paraId="33127EAE" w14:textId="16C93F20" w:rsidR="007C2CE5" w:rsidRPr="00F20E22" w:rsidRDefault="007C2CE5" w:rsidP="00D95912">
            <w:pPr>
              <w:jc w:val="center"/>
              <w:rPr>
                <w:rFonts w:ascii="Arial" w:hAnsi="Arial" w:cs="Arial"/>
                <w:sz w:val="20"/>
                <w:szCs w:val="20"/>
              </w:rPr>
            </w:pPr>
            <w:r w:rsidRPr="00F20E22">
              <w:rPr>
                <w:rFonts w:ascii="Arial" w:hAnsi="Arial" w:cs="Arial"/>
                <w:sz w:val="20"/>
                <w:szCs w:val="20"/>
              </w:rPr>
              <w:t>Quicker notice of vital sign changes.</w:t>
            </w:r>
          </w:p>
        </w:tc>
        <w:tc>
          <w:tcPr>
            <w:tcW w:w="1202" w:type="pct"/>
            <w:vAlign w:val="center"/>
          </w:tcPr>
          <w:p w14:paraId="6B220F58" w14:textId="49DA0026"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At a glance information</w:t>
            </w:r>
          </w:p>
        </w:tc>
      </w:tr>
      <w:tr w:rsidR="007C2CE5" w:rsidRPr="00F20E22" w14:paraId="22403316" w14:textId="77777777" w:rsidTr="008D44EE">
        <w:trPr>
          <w:jc w:val="center"/>
        </w:trPr>
        <w:tc>
          <w:tcPr>
            <w:tcW w:w="198" w:type="pct"/>
            <w:shd w:val="clear" w:color="auto" w:fill="F2F2F2" w:themeFill="background1" w:themeFillShade="F2"/>
            <w:vAlign w:val="center"/>
          </w:tcPr>
          <w:p w14:paraId="524D6AD4" w14:textId="6FF90665" w:rsidR="007C2CE5" w:rsidRPr="00F20E22" w:rsidRDefault="007C2CE5" w:rsidP="00D95912">
            <w:pPr>
              <w:jc w:val="center"/>
              <w:rPr>
                <w:rFonts w:ascii="Arial" w:hAnsi="Arial" w:cs="Arial"/>
                <w:sz w:val="20"/>
                <w:szCs w:val="20"/>
              </w:rPr>
            </w:pPr>
            <w:r w:rsidRPr="00F20E22">
              <w:rPr>
                <w:rFonts w:ascii="Arial" w:hAnsi="Arial" w:cs="Arial"/>
                <w:sz w:val="20"/>
                <w:szCs w:val="20"/>
              </w:rPr>
              <w:t>53</w:t>
            </w:r>
          </w:p>
        </w:tc>
        <w:tc>
          <w:tcPr>
            <w:tcW w:w="1200" w:type="pct"/>
            <w:vAlign w:val="center"/>
          </w:tcPr>
          <w:p w14:paraId="0CFD1681" w14:textId="7777777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schnelle Visualierung vom Geschehen und Ort vom Geschehen.</w:t>
            </w:r>
          </w:p>
          <w:p w14:paraId="64551D1E" w14:textId="7777777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Wenn man aus der Materie kommt man einen schnelleren Blick auf das Geschehen,  muss aber die Abbildungen kennen.</w:t>
            </w:r>
          </w:p>
          <w:p w14:paraId="295B9F53" w14:textId="1D2FF253" w:rsidR="007C2CE5" w:rsidRPr="00424342" w:rsidRDefault="007C2CE5" w:rsidP="00D95912">
            <w:pPr>
              <w:jc w:val="center"/>
              <w:rPr>
                <w:rFonts w:ascii="Arial" w:hAnsi="Arial" w:cs="Arial"/>
                <w:sz w:val="20"/>
                <w:szCs w:val="20"/>
                <w:lang w:val="de-CH"/>
              </w:rPr>
            </w:pPr>
          </w:p>
        </w:tc>
        <w:tc>
          <w:tcPr>
            <w:tcW w:w="1200" w:type="pct"/>
            <w:vAlign w:val="center"/>
          </w:tcPr>
          <w:p w14:paraId="3AFBE907" w14:textId="21523039"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fast visualization of events and location from the events.</w:t>
            </w:r>
            <w:r w:rsidRPr="00F20E22">
              <w:rPr>
                <w:rFonts w:ascii="Arial" w:hAnsi="Arial" w:cs="Arial"/>
                <w:color w:val="222222"/>
                <w:sz w:val="20"/>
                <w:szCs w:val="20"/>
              </w:rPr>
              <w:br/>
              <w:t>When you get out of matter you get a quicker view of the action, but need to know the pictures.</w:t>
            </w:r>
          </w:p>
        </w:tc>
        <w:tc>
          <w:tcPr>
            <w:tcW w:w="1200" w:type="pct"/>
            <w:shd w:val="clear" w:color="auto" w:fill="F2F2F2" w:themeFill="background1" w:themeFillShade="F2"/>
            <w:vAlign w:val="center"/>
          </w:tcPr>
          <w:p w14:paraId="5893309C" w14:textId="0C75C5F0" w:rsidR="007C2CE5" w:rsidRPr="00F20E22" w:rsidRDefault="007C2CE5" w:rsidP="00D95912">
            <w:pPr>
              <w:jc w:val="center"/>
              <w:rPr>
                <w:rFonts w:ascii="Arial" w:hAnsi="Arial" w:cs="Arial"/>
                <w:sz w:val="20"/>
                <w:szCs w:val="20"/>
              </w:rPr>
            </w:pPr>
            <w:r w:rsidRPr="00F20E22">
              <w:rPr>
                <w:rFonts w:ascii="Arial" w:hAnsi="Arial" w:cs="Arial"/>
                <w:sz w:val="20"/>
                <w:szCs w:val="20"/>
              </w:rPr>
              <w:t>Quick visualization of events and the (anatomic) location of the events.</w:t>
            </w:r>
          </w:p>
          <w:p w14:paraId="4E976D61" w14:textId="21BCBA66" w:rsidR="007C2CE5" w:rsidRPr="00F20E22" w:rsidRDefault="007C2CE5" w:rsidP="00D95912">
            <w:pPr>
              <w:jc w:val="center"/>
              <w:rPr>
                <w:rFonts w:ascii="Arial" w:hAnsi="Arial" w:cs="Arial"/>
                <w:sz w:val="20"/>
                <w:szCs w:val="20"/>
              </w:rPr>
            </w:pPr>
            <w:r w:rsidRPr="00F20E22">
              <w:rPr>
                <w:rFonts w:ascii="Arial" w:hAnsi="Arial" w:cs="Arial"/>
                <w:sz w:val="20"/>
                <w:szCs w:val="20"/>
              </w:rPr>
              <w:t>You get a quicker view of the action, but you need to know the pictures.</w:t>
            </w:r>
          </w:p>
        </w:tc>
        <w:tc>
          <w:tcPr>
            <w:tcW w:w="1202" w:type="pct"/>
            <w:vAlign w:val="center"/>
          </w:tcPr>
          <w:p w14:paraId="6D279306" w14:textId="4C5D218A"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tc>
      </w:tr>
      <w:tr w:rsidR="007C2CE5" w:rsidRPr="00F20E22" w14:paraId="799C8C4E" w14:textId="77777777" w:rsidTr="008D44EE">
        <w:trPr>
          <w:jc w:val="center"/>
        </w:trPr>
        <w:tc>
          <w:tcPr>
            <w:tcW w:w="198" w:type="pct"/>
            <w:shd w:val="clear" w:color="auto" w:fill="F2F2F2" w:themeFill="background1" w:themeFillShade="F2"/>
            <w:vAlign w:val="center"/>
          </w:tcPr>
          <w:p w14:paraId="76FB0D8E" w14:textId="5F085747" w:rsidR="007C2CE5" w:rsidRPr="00F20E22" w:rsidRDefault="007C2CE5" w:rsidP="00D95912">
            <w:pPr>
              <w:jc w:val="center"/>
              <w:rPr>
                <w:rFonts w:ascii="Arial" w:hAnsi="Arial" w:cs="Arial"/>
                <w:sz w:val="20"/>
                <w:szCs w:val="20"/>
              </w:rPr>
            </w:pPr>
            <w:r w:rsidRPr="00F20E22">
              <w:rPr>
                <w:rFonts w:ascii="Arial" w:hAnsi="Arial" w:cs="Arial"/>
                <w:sz w:val="20"/>
                <w:szCs w:val="20"/>
              </w:rPr>
              <w:t>54</w:t>
            </w:r>
          </w:p>
        </w:tc>
        <w:tc>
          <w:tcPr>
            <w:tcW w:w="1200" w:type="pct"/>
            <w:vAlign w:val="center"/>
          </w:tcPr>
          <w:p w14:paraId="6CAE9F30" w14:textId="4063C2F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schnelles Erfassen des Patientenzustands (analog zum klinischen Bild zB in der präklinischen Beurteilung) auch beim beatmeten und sedierten Patienten</w:t>
            </w:r>
          </w:p>
        </w:tc>
        <w:tc>
          <w:tcPr>
            <w:tcW w:w="1200" w:type="pct"/>
            <w:shd w:val="clear" w:color="auto" w:fill="auto"/>
            <w:vAlign w:val="center"/>
          </w:tcPr>
          <w:p w14:paraId="021DD493" w14:textId="33949576"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rapid detection of the patient's condition (analogous to the clinical picture eg in the preclinical assessment) also in the ventilated and sedated patient</w:t>
            </w:r>
          </w:p>
        </w:tc>
        <w:tc>
          <w:tcPr>
            <w:tcW w:w="1200" w:type="pct"/>
            <w:shd w:val="clear" w:color="auto" w:fill="F2F2F2" w:themeFill="background1" w:themeFillShade="F2"/>
            <w:vAlign w:val="center"/>
          </w:tcPr>
          <w:p w14:paraId="523185BA" w14:textId="5BAA9C5B" w:rsidR="007C2CE5" w:rsidRPr="00F20E22" w:rsidRDefault="007C2CE5" w:rsidP="00D95912">
            <w:pPr>
              <w:jc w:val="center"/>
              <w:rPr>
                <w:rFonts w:ascii="Arial" w:hAnsi="Arial" w:cs="Arial"/>
                <w:sz w:val="20"/>
                <w:szCs w:val="20"/>
              </w:rPr>
            </w:pPr>
            <w:r w:rsidRPr="00F20E22">
              <w:rPr>
                <w:rFonts w:ascii="Arial" w:hAnsi="Arial" w:cs="Arial"/>
                <w:sz w:val="20"/>
                <w:szCs w:val="20"/>
              </w:rPr>
              <w:t>Rapid detection of the patient's situation also in the ventilated and sedated patient (analogous to the clinical picture, as, for example, in the preclinical assessment).</w:t>
            </w:r>
          </w:p>
        </w:tc>
        <w:tc>
          <w:tcPr>
            <w:tcW w:w="1202" w:type="pct"/>
            <w:vAlign w:val="center"/>
          </w:tcPr>
          <w:p w14:paraId="4D70C0AD" w14:textId="6CAC591B"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tc>
      </w:tr>
      <w:tr w:rsidR="007C2CE5" w:rsidRPr="00F20E22" w14:paraId="0B466309" w14:textId="77777777" w:rsidTr="008D44EE">
        <w:trPr>
          <w:jc w:val="center"/>
        </w:trPr>
        <w:tc>
          <w:tcPr>
            <w:tcW w:w="198" w:type="pct"/>
            <w:shd w:val="clear" w:color="auto" w:fill="F2F2F2" w:themeFill="background1" w:themeFillShade="F2"/>
            <w:vAlign w:val="center"/>
          </w:tcPr>
          <w:p w14:paraId="35330047" w14:textId="283CC638" w:rsidR="007C2CE5" w:rsidRPr="00F20E22" w:rsidRDefault="007C2CE5" w:rsidP="00D95912">
            <w:pPr>
              <w:jc w:val="center"/>
              <w:rPr>
                <w:rFonts w:ascii="Arial" w:hAnsi="Arial" w:cs="Arial"/>
                <w:sz w:val="20"/>
                <w:szCs w:val="20"/>
              </w:rPr>
            </w:pPr>
            <w:r w:rsidRPr="00F20E22">
              <w:rPr>
                <w:rFonts w:ascii="Arial" w:hAnsi="Arial" w:cs="Arial"/>
                <w:sz w:val="20"/>
                <w:szCs w:val="20"/>
              </w:rPr>
              <w:t>55</w:t>
            </w:r>
          </w:p>
        </w:tc>
        <w:tc>
          <w:tcPr>
            <w:tcW w:w="1200" w:type="pct"/>
            <w:vAlign w:val="center"/>
          </w:tcPr>
          <w:p w14:paraId="009E64D6" w14:textId="3E8D0A9E"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Eyecatcher. Alle Informationen auf einen Blick.</w:t>
            </w:r>
          </w:p>
        </w:tc>
        <w:tc>
          <w:tcPr>
            <w:tcW w:w="1200" w:type="pct"/>
            <w:shd w:val="clear" w:color="auto" w:fill="auto"/>
            <w:vAlign w:val="center"/>
          </w:tcPr>
          <w:p w14:paraId="578F0C54" w14:textId="1C0B54EA" w:rsidR="007C2CE5" w:rsidRPr="00F20E22" w:rsidRDefault="007C2CE5" w:rsidP="00D95912">
            <w:pPr>
              <w:jc w:val="center"/>
              <w:rPr>
                <w:rFonts w:ascii="Arial" w:hAnsi="Arial" w:cs="Arial"/>
                <w:color w:val="222222"/>
                <w:sz w:val="20"/>
                <w:szCs w:val="20"/>
              </w:rPr>
            </w:pPr>
            <w:r w:rsidRPr="00F20E22">
              <w:rPr>
                <w:rFonts w:ascii="Arial" w:eastAsia="Times New Roman" w:hAnsi="Arial" w:cs="Arial"/>
                <w:color w:val="222222"/>
                <w:sz w:val="20"/>
                <w:szCs w:val="20"/>
                <w:lang w:eastAsia="de-CH"/>
              </w:rPr>
              <w:t>Eyecatcher. All information at a glance</w:t>
            </w:r>
          </w:p>
        </w:tc>
        <w:tc>
          <w:tcPr>
            <w:tcW w:w="1200" w:type="pct"/>
            <w:shd w:val="clear" w:color="auto" w:fill="F2F2F2" w:themeFill="background1" w:themeFillShade="F2"/>
            <w:vAlign w:val="center"/>
          </w:tcPr>
          <w:p w14:paraId="25D8E143" w14:textId="6B0892DF" w:rsidR="007C2CE5" w:rsidRPr="00F20E22" w:rsidRDefault="007C2CE5" w:rsidP="00D95912">
            <w:pPr>
              <w:jc w:val="center"/>
              <w:rPr>
                <w:rFonts w:ascii="Arial" w:hAnsi="Arial" w:cs="Arial"/>
                <w:sz w:val="20"/>
                <w:szCs w:val="20"/>
              </w:rPr>
            </w:pPr>
            <w:r w:rsidRPr="00F20E22">
              <w:rPr>
                <w:rFonts w:ascii="Arial" w:hAnsi="Arial" w:cs="Arial"/>
                <w:sz w:val="20"/>
                <w:szCs w:val="20"/>
              </w:rPr>
              <w:t>Eye-catching. All the information at a glance.</w:t>
            </w:r>
          </w:p>
        </w:tc>
        <w:tc>
          <w:tcPr>
            <w:tcW w:w="1202" w:type="pct"/>
            <w:vAlign w:val="center"/>
          </w:tcPr>
          <w:p w14:paraId="14E9618F" w14:textId="7777777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At a glance information</w:t>
            </w:r>
          </w:p>
          <w:p w14:paraId="0C46981E" w14:textId="1DAD7663" w:rsidR="007C2CE5" w:rsidRPr="00F20E22" w:rsidRDefault="007C2CE5" w:rsidP="00CC6176">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Eye-catching</w:t>
            </w:r>
          </w:p>
        </w:tc>
      </w:tr>
      <w:tr w:rsidR="007C2CE5" w:rsidRPr="00F20E22" w14:paraId="5AD793A4" w14:textId="77777777" w:rsidTr="008D44EE">
        <w:trPr>
          <w:jc w:val="center"/>
        </w:trPr>
        <w:tc>
          <w:tcPr>
            <w:tcW w:w="198" w:type="pct"/>
            <w:shd w:val="clear" w:color="auto" w:fill="F2F2F2" w:themeFill="background1" w:themeFillShade="F2"/>
            <w:vAlign w:val="center"/>
          </w:tcPr>
          <w:p w14:paraId="7B77D0F4" w14:textId="16F313D6" w:rsidR="007C2CE5" w:rsidRPr="00F20E22" w:rsidRDefault="007C2CE5" w:rsidP="00D95912">
            <w:pPr>
              <w:jc w:val="center"/>
              <w:rPr>
                <w:rFonts w:ascii="Arial" w:hAnsi="Arial" w:cs="Arial"/>
                <w:sz w:val="20"/>
                <w:szCs w:val="20"/>
              </w:rPr>
            </w:pPr>
            <w:r w:rsidRPr="00F20E22">
              <w:rPr>
                <w:rFonts w:ascii="Arial" w:hAnsi="Arial" w:cs="Arial"/>
                <w:sz w:val="20"/>
                <w:szCs w:val="20"/>
              </w:rPr>
              <w:t>56</w:t>
            </w:r>
          </w:p>
        </w:tc>
        <w:tc>
          <w:tcPr>
            <w:tcW w:w="1200" w:type="pct"/>
            <w:vAlign w:val="center"/>
          </w:tcPr>
          <w:p w14:paraId="2A06AD88" w14:textId="67E42BF6"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Schnelligkeit; auf einen Blick ein «Bauchgefühl» bekommen.</w:t>
            </w:r>
          </w:p>
        </w:tc>
        <w:tc>
          <w:tcPr>
            <w:tcW w:w="1200" w:type="pct"/>
            <w:shd w:val="clear" w:color="auto" w:fill="auto"/>
            <w:vAlign w:val="center"/>
          </w:tcPr>
          <w:p w14:paraId="5D3C04F5" w14:textId="1DC5BC95"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Speed; get a "gut feeling" at a glance.</w:t>
            </w:r>
          </w:p>
        </w:tc>
        <w:tc>
          <w:tcPr>
            <w:tcW w:w="1200" w:type="pct"/>
            <w:shd w:val="clear" w:color="auto" w:fill="F2F2F2" w:themeFill="background1" w:themeFillShade="F2"/>
            <w:vAlign w:val="center"/>
          </w:tcPr>
          <w:p w14:paraId="6E78ECAD" w14:textId="7AB89BC1" w:rsidR="007C2CE5" w:rsidRPr="00F20E22" w:rsidRDefault="007C2CE5" w:rsidP="00D95912">
            <w:pPr>
              <w:jc w:val="center"/>
              <w:rPr>
                <w:rFonts w:ascii="Arial" w:hAnsi="Arial" w:cs="Arial"/>
                <w:sz w:val="20"/>
                <w:szCs w:val="20"/>
              </w:rPr>
            </w:pPr>
            <w:r w:rsidRPr="00F20E22">
              <w:rPr>
                <w:rFonts w:ascii="Arial" w:hAnsi="Arial" w:cs="Arial"/>
                <w:sz w:val="20"/>
                <w:szCs w:val="20"/>
              </w:rPr>
              <w:t>Quickness; get a "gut feeling" at a glance.</w:t>
            </w:r>
          </w:p>
        </w:tc>
        <w:tc>
          <w:tcPr>
            <w:tcW w:w="1202" w:type="pct"/>
            <w:vAlign w:val="center"/>
          </w:tcPr>
          <w:p w14:paraId="629720F0" w14:textId="788C0F86"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tc>
      </w:tr>
      <w:tr w:rsidR="007C2CE5" w:rsidRPr="00F20E22" w14:paraId="4777FD8F" w14:textId="77777777" w:rsidTr="008D44EE">
        <w:trPr>
          <w:jc w:val="center"/>
        </w:trPr>
        <w:tc>
          <w:tcPr>
            <w:tcW w:w="198" w:type="pct"/>
            <w:shd w:val="clear" w:color="auto" w:fill="F2F2F2" w:themeFill="background1" w:themeFillShade="F2"/>
            <w:vAlign w:val="center"/>
          </w:tcPr>
          <w:p w14:paraId="56BA1FA6" w14:textId="270927EB" w:rsidR="007C2CE5" w:rsidRPr="00F20E22" w:rsidRDefault="007C2CE5" w:rsidP="00D95912">
            <w:pPr>
              <w:jc w:val="center"/>
              <w:rPr>
                <w:rFonts w:ascii="Arial" w:hAnsi="Arial" w:cs="Arial"/>
                <w:sz w:val="20"/>
                <w:szCs w:val="20"/>
              </w:rPr>
            </w:pPr>
            <w:r w:rsidRPr="00F20E22">
              <w:rPr>
                <w:rFonts w:ascii="Arial" w:hAnsi="Arial" w:cs="Arial"/>
                <w:sz w:val="20"/>
                <w:szCs w:val="20"/>
              </w:rPr>
              <w:t>57</w:t>
            </w:r>
          </w:p>
        </w:tc>
        <w:tc>
          <w:tcPr>
            <w:tcW w:w="1200" w:type="pct"/>
            <w:vAlign w:val="center"/>
          </w:tcPr>
          <w:p w14:paraId="43D0DE36" w14:textId="77777777" w:rsidR="007C2CE5" w:rsidRPr="00F20E22" w:rsidRDefault="007C2CE5" w:rsidP="00D95912">
            <w:pPr>
              <w:pStyle w:val="ListParagraph"/>
              <w:numPr>
                <w:ilvl w:val="0"/>
                <w:numId w:val="2"/>
              </w:numPr>
              <w:jc w:val="center"/>
              <w:rPr>
                <w:rFonts w:ascii="Arial" w:eastAsiaTheme="minorHAnsi" w:hAnsi="Arial" w:cs="Arial"/>
                <w:color w:val="auto"/>
                <w:sz w:val="20"/>
                <w:szCs w:val="20"/>
                <w:lang w:eastAsia="en-US"/>
              </w:rPr>
            </w:pPr>
            <w:r w:rsidRPr="00F20E22">
              <w:rPr>
                <w:rFonts w:ascii="Arial" w:eastAsiaTheme="minorHAnsi" w:hAnsi="Arial" w:cs="Arial"/>
                <w:color w:val="auto"/>
                <w:sz w:val="20"/>
                <w:szCs w:val="20"/>
                <w:lang w:eastAsia="en-US"/>
              </w:rPr>
              <w:t>Bild auf einen Blick</w:t>
            </w:r>
          </w:p>
          <w:p w14:paraId="3D5CFFEB" w14:textId="02627CEA" w:rsidR="007C2CE5" w:rsidRPr="00F20E22" w:rsidRDefault="007C2CE5" w:rsidP="00D95912">
            <w:pPr>
              <w:pStyle w:val="ListParagraph"/>
              <w:numPr>
                <w:ilvl w:val="0"/>
                <w:numId w:val="2"/>
              </w:numPr>
              <w:jc w:val="center"/>
              <w:rPr>
                <w:rFonts w:ascii="Arial" w:eastAsiaTheme="minorHAnsi" w:hAnsi="Arial" w:cs="Arial"/>
                <w:color w:val="auto"/>
                <w:sz w:val="20"/>
                <w:szCs w:val="20"/>
                <w:lang w:eastAsia="en-US"/>
              </w:rPr>
            </w:pPr>
            <w:r w:rsidRPr="00F20E22">
              <w:rPr>
                <w:rFonts w:ascii="Arial" w:eastAsiaTheme="minorHAnsi" w:hAnsi="Arial" w:cs="Arial"/>
                <w:color w:val="auto"/>
                <w:sz w:val="20"/>
                <w:szCs w:val="20"/>
                <w:lang w:eastAsia="en-US"/>
              </w:rPr>
              <w:t>Warnsignale werden einfacher wahrgenommen</w:t>
            </w:r>
          </w:p>
        </w:tc>
        <w:tc>
          <w:tcPr>
            <w:tcW w:w="1200" w:type="pct"/>
            <w:vAlign w:val="center"/>
          </w:tcPr>
          <w:p w14:paraId="33D2A154" w14:textId="74CAE5BC" w:rsidR="007C2CE5" w:rsidRPr="00F20E22" w:rsidRDefault="007C2CE5" w:rsidP="00D95912">
            <w:pPr>
              <w:jc w:val="center"/>
              <w:rPr>
                <w:rFonts w:ascii="Arial" w:hAnsi="Arial" w:cs="Arial"/>
                <w:color w:val="222222"/>
                <w:sz w:val="20"/>
                <w:szCs w:val="20"/>
              </w:rPr>
            </w:pPr>
            <w:r w:rsidRPr="00F20E22">
              <w:rPr>
                <w:rFonts w:ascii="Arial" w:eastAsia="Times New Roman" w:hAnsi="Arial" w:cs="Arial"/>
                <w:color w:val="222222"/>
                <w:sz w:val="20"/>
                <w:szCs w:val="20"/>
                <w:lang w:eastAsia="de-CH"/>
              </w:rPr>
              <w:t>- Picture at a glance</w:t>
            </w:r>
            <w:r w:rsidRPr="00F20E22">
              <w:rPr>
                <w:rFonts w:ascii="Arial" w:eastAsia="Times New Roman" w:hAnsi="Arial" w:cs="Arial"/>
                <w:color w:val="222222"/>
                <w:sz w:val="20"/>
                <w:szCs w:val="20"/>
                <w:lang w:eastAsia="de-CH"/>
              </w:rPr>
              <w:br/>
              <w:t>- Warning signals are perceived easier</w:t>
            </w:r>
          </w:p>
        </w:tc>
        <w:tc>
          <w:tcPr>
            <w:tcW w:w="1200" w:type="pct"/>
            <w:shd w:val="clear" w:color="auto" w:fill="F2F2F2" w:themeFill="background1" w:themeFillShade="F2"/>
            <w:vAlign w:val="center"/>
          </w:tcPr>
          <w:p w14:paraId="0396A9BC"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 The picture at a glance.</w:t>
            </w:r>
          </w:p>
          <w:p w14:paraId="3283EDE1" w14:textId="45FA53D5" w:rsidR="007C2CE5" w:rsidRPr="00F20E22" w:rsidRDefault="007C2CE5" w:rsidP="00D95912">
            <w:pPr>
              <w:jc w:val="center"/>
              <w:rPr>
                <w:rFonts w:ascii="Arial" w:hAnsi="Arial" w:cs="Arial"/>
                <w:sz w:val="20"/>
                <w:szCs w:val="20"/>
              </w:rPr>
            </w:pPr>
            <w:r w:rsidRPr="00F20E22">
              <w:rPr>
                <w:rFonts w:ascii="Arial" w:hAnsi="Arial" w:cs="Arial"/>
                <w:sz w:val="20"/>
                <w:szCs w:val="20"/>
              </w:rPr>
              <w:t>- Warning signals are more easily perceivable.</w:t>
            </w:r>
          </w:p>
        </w:tc>
        <w:tc>
          <w:tcPr>
            <w:tcW w:w="1202" w:type="pct"/>
            <w:vAlign w:val="center"/>
          </w:tcPr>
          <w:p w14:paraId="2805A299" w14:textId="7777777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p w14:paraId="0A49ACD4" w14:textId="7B3B90A2" w:rsidR="005E4945" w:rsidRPr="00F20E22" w:rsidRDefault="005E494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Eye-catching</w:t>
            </w:r>
          </w:p>
        </w:tc>
      </w:tr>
      <w:tr w:rsidR="007C2CE5" w:rsidRPr="00F20E22" w14:paraId="389A088A" w14:textId="77777777" w:rsidTr="008D44EE">
        <w:trPr>
          <w:jc w:val="center"/>
        </w:trPr>
        <w:tc>
          <w:tcPr>
            <w:tcW w:w="198" w:type="pct"/>
            <w:shd w:val="clear" w:color="auto" w:fill="F2F2F2" w:themeFill="background1" w:themeFillShade="F2"/>
            <w:vAlign w:val="center"/>
          </w:tcPr>
          <w:p w14:paraId="10F1AF5D" w14:textId="37643C66" w:rsidR="007C2CE5" w:rsidRPr="00F20E22" w:rsidRDefault="007C2CE5" w:rsidP="00D95912">
            <w:pPr>
              <w:jc w:val="center"/>
              <w:rPr>
                <w:rFonts w:ascii="Arial" w:hAnsi="Arial" w:cs="Arial"/>
                <w:sz w:val="20"/>
                <w:szCs w:val="20"/>
              </w:rPr>
            </w:pPr>
            <w:r w:rsidRPr="00F20E22">
              <w:rPr>
                <w:rFonts w:ascii="Arial" w:hAnsi="Arial" w:cs="Arial"/>
                <w:sz w:val="20"/>
                <w:szCs w:val="20"/>
              </w:rPr>
              <w:t>58</w:t>
            </w:r>
          </w:p>
        </w:tc>
        <w:tc>
          <w:tcPr>
            <w:tcW w:w="1200" w:type="pct"/>
            <w:vAlign w:val="center"/>
          </w:tcPr>
          <w:p w14:paraId="64BD52BE" w14:textId="2E19913F"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Idee eines Avatars grundsätzlich begrüssenswert. In der Realität: erster Eindruck = «zu überladen!».</w:t>
            </w:r>
          </w:p>
        </w:tc>
        <w:tc>
          <w:tcPr>
            <w:tcW w:w="1200" w:type="pct"/>
            <w:vAlign w:val="center"/>
          </w:tcPr>
          <w:p w14:paraId="4E1C2482" w14:textId="7E1A891E" w:rsidR="007C2CE5" w:rsidRPr="00424342" w:rsidRDefault="007C2CE5" w:rsidP="00D95912">
            <w:pPr>
              <w:jc w:val="center"/>
              <w:rPr>
                <w:rFonts w:ascii="Arial" w:hAnsi="Arial" w:cs="Arial"/>
                <w:color w:val="222222"/>
                <w:sz w:val="20"/>
                <w:szCs w:val="20"/>
              </w:rPr>
            </w:pPr>
            <w:r w:rsidRPr="00F20E22">
              <w:rPr>
                <w:rFonts w:ascii="Arial" w:hAnsi="Arial" w:cs="Arial"/>
                <w:color w:val="222222"/>
                <w:sz w:val="20"/>
                <w:szCs w:val="20"/>
              </w:rPr>
              <w:t>Idea of an avatar basically welcome. In reality: first impression = «overload!».</w:t>
            </w:r>
          </w:p>
        </w:tc>
        <w:tc>
          <w:tcPr>
            <w:tcW w:w="1200" w:type="pct"/>
            <w:shd w:val="clear" w:color="auto" w:fill="F2F2F2" w:themeFill="background1" w:themeFillShade="F2"/>
            <w:vAlign w:val="center"/>
          </w:tcPr>
          <w:p w14:paraId="22898F16" w14:textId="4F1DDE5C" w:rsidR="007C2CE5" w:rsidRPr="00F20E22" w:rsidRDefault="007C2CE5" w:rsidP="00D95912">
            <w:pPr>
              <w:jc w:val="center"/>
              <w:rPr>
                <w:rFonts w:ascii="Arial" w:hAnsi="Arial" w:cs="Arial"/>
                <w:sz w:val="20"/>
                <w:szCs w:val="20"/>
              </w:rPr>
            </w:pPr>
            <w:r w:rsidRPr="00F20E22">
              <w:rPr>
                <w:rFonts w:ascii="Arial" w:hAnsi="Arial" w:cs="Arial"/>
                <w:sz w:val="20"/>
                <w:szCs w:val="20"/>
              </w:rPr>
              <w:t>The idea of an avatar is welcome. However, in reality: first impression = «overload!».</w:t>
            </w:r>
          </w:p>
        </w:tc>
        <w:tc>
          <w:tcPr>
            <w:tcW w:w="1202" w:type="pct"/>
            <w:vAlign w:val="center"/>
          </w:tcPr>
          <w:p w14:paraId="28B165C5" w14:textId="0DD0E90F" w:rsidR="007C2CE5" w:rsidRPr="00F20E22" w:rsidRDefault="007C2CE5" w:rsidP="00BF3C35">
            <w:pPr>
              <w:rPr>
                <w:rFonts w:ascii="Arial" w:hAnsi="Arial" w:cs="Arial"/>
                <w:color w:val="000000" w:themeColor="text1"/>
                <w:sz w:val="20"/>
                <w:szCs w:val="20"/>
              </w:rPr>
            </w:pPr>
          </w:p>
        </w:tc>
      </w:tr>
      <w:tr w:rsidR="007C2CE5" w:rsidRPr="00F20E22" w14:paraId="1C35B104" w14:textId="77777777" w:rsidTr="008D44EE">
        <w:trPr>
          <w:jc w:val="center"/>
        </w:trPr>
        <w:tc>
          <w:tcPr>
            <w:tcW w:w="198" w:type="pct"/>
            <w:shd w:val="clear" w:color="auto" w:fill="F2F2F2" w:themeFill="background1" w:themeFillShade="F2"/>
            <w:vAlign w:val="center"/>
          </w:tcPr>
          <w:p w14:paraId="367B0809" w14:textId="64BD29FD" w:rsidR="007C2CE5" w:rsidRPr="00F20E22" w:rsidRDefault="007C2CE5" w:rsidP="00D95912">
            <w:pPr>
              <w:jc w:val="center"/>
              <w:rPr>
                <w:rFonts w:ascii="Arial" w:hAnsi="Arial" w:cs="Arial"/>
                <w:sz w:val="20"/>
                <w:szCs w:val="20"/>
              </w:rPr>
            </w:pPr>
            <w:r w:rsidRPr="00F20E22">
              <w:rPr>
                <w:rFonts w:ascii="Arial" w:hAnsi="Arial" w:cs="Arial"/>
                <w:sz w:val="20"/>
                <w:szCs w:val="20"/>
              </w:rPr>
              <w:t>59</w:t>
            </w:r>
          </w:p>
        </w:tc>
        <w:tc>
          <w:tcPr>
            <w:tcW w:w="1200" w:type="pct"/>
            <w:vAlign w:val="center"/>
          </w:tcPr>
          <w:p w14:paraId="1BBD35DD" w14:textId="74D835E8"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alles auf einen Blick, keine «Übersetzung» der Zahlen nötig</w:t>
            </w:r>
          </w:p>
        </w:tc>
        <w:tc>
          <w:tcPr>
            <w:tcW w:w="1200" w:type="pct"/>
            <w:vAlign w:val="center"/>
          </w:tcPr>
          <w:p w14:paraId="44C8141C" w14:textId="7B1DEBCB"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all at a glance, no «translation» of the numbers needed</w:t>
            </w:r>
          </w:p>
        </w:tc>
        <w:tc>
          <w:tcPr>
            <w:tcW w:w="1200" w:type="pct"/>
            <w:shd w:val="clear" w:color="auto" w:fill="F2F2F2" w:themeFill="background1" w:themeFillShade="F2"/>
            <w:vAlign w:val="center"/>
          </w:tcPr>
          <w:p w14:paraId="4CC66CA5" w14:textId="335B3784" w:rsidR="007C2CE5" w:rsidRPr="00F20E22" w:rsidRDefault="007C2CE5" w:rsidP="00D95912">
            <w:pPr>
              <w:jc w:val="center"/>
              <w:rPr>
                <w:rFonts w:ascii="Arial" w:hAnsi="Arial" w:cs="Arial"/>
                <w:sz w:val="20"/>
                <w:szCs w:val="20"/>
              </w:rPr>
            </w:pPr>
            <w:r w:rsidRPr="00F20E22">
              <w:rPr>
                <w:rFonts w:ascii="Arial" w:hAnsi="Arial" w:cs="Arial"/>
                <w:sz w:val="20"/>
                <w:szCs w:val="20"/>
              </w:rPr>
              <w:t xml:space="preserve">All information at a glance, </w:t>
            </w:r>
            <w:bookmarkStart w:id="4" w:name="_Hlk510768333"/>
            <w:r w:rsidRPr="00F20E22">
              <w:rPr>
                <w:rFonts w:ascii="Arial" w:hAnsi="Arial" w:cs="Arial"/>
                <w:sz w:val="20"/>
                <w:szCs w:val="20"/>
              </w:rPr>
              <w:t>no «translation» of numbers is needed.</w:t>
            </w:r>
            <w:bookmarkEnd w:id="4"/>
          </w:p>
        </w:tc>
        <w:tc>
          <w:tcPr>
            <w:tcW w:w="1202" w:type="pct"/>
            <w:vAlign w:val="center"/>
          </w:tcPr>
          <w:p w14:paraId="61B0ADCE" w14:textId="7777777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At a glance information</w:t>
            </w:r>
          </w:p>
          <w:p w14:paraId="4AB8522F" w14:textId="5208A54E" w:rsidR="00885074" w:rsidRPr="00F20E22" w:rsidRDefault="00885074"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Visual design</w:t>
            </w:r>
          </w:p>
        </w:tc>
      </w:tr>
      <w:tr w:rsidR="007C2CE5" w:rsidRPr="00F20E22" w14:paraId="3F82A3ED" w14:textId="77777777" w:rsidTr="008D44EE">
        <w:trPr>
          <w:jc w:val="center"/>
        </w:trPr>
        <w:tc>
          <w:tcPr>
            <w:tcW w:w="198" w:type="pct"/>
            <w:shd w:val="clear" w:color="auto" w:fill="F2F2F2" w:themeFill="background1" w:themeFillShade="F2"/>
            <w:vAlign w:val="center"/>
          </w:tcPr>
          <w:p w14:paraId="0BB72E0D" w14:textId="31EB83B9" w:rsidR="007C2CE5" w:rsidRPr="00F20E22" w:rsidRDefault="007C2CE5" w:rsidP="00D95912">
            <w:pPr>
              <w:jc w:val="center"/>
              <w:rPr>
                <w:rFonts w:ascii="Arial" w:hAnsi="Arial" w:cs="Arial"/>
                <w:sz w:val="20"/>
                <w:szCs w:val="20"/>
              </w:rPr>
            </w:pPr>
            <w:r w:rsidRPr="00F20E22">
              <w:rPr>
                <w:rFonts w:ascii="Arial" w:hAnsi="Arial" w:cs="Arial"/>
                <w:sz w:val="20"/>
                <w:szCs w:val="20"/>
              </w:rPr>
              <w:t>60</w:t>
            </w:r>
          </w:p>
        </w:tc>
        <w:tc>
          <w:tcPr>
            <w:tcW w:w="1200" w:type="pct"/>
            <w:vAlign w:val="center"/>
          </w:tcPr>
          <w:p w14:paraId="0D6E6472" w14:textId="02A4FFB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Viele Informationen, bei denen die genauen numerischen Werte eine geringe Rolle spielen, werden vereinfacht und auf einen Blick dargestellt.</w:t>
            </w:r>
          </w:p>
        </w:tc>
        <w:tc>
          <w:tcPr>
            <w:tcW w:w="1200" w:type="pct"/>
            <w:vAlign w:val="center"/>
          </w:tcPr>
          <w:p w14:paraId="5F1013F9" w14:textId="54A3FD4E" w:rsidR="007C2CE5" w:rsidRPr="00F20E22" w:rsidRDefault="007C2CE5" w:rsidP="00D95912">
            <w:pPr>
              <w:jc w:val="center"/>
              <w:rPr>
                <w:rFonts w:ascii="Arial" w:hAnsi="Arial" w:cs="Arial"/>
                <w:color w:val="222222"/>
                <w:sz w:val="20"/>
                <w:szCs w:val="20"/>
              </w:rPr>
            </w:pPr>
            <w:r w:rsidRPr="00F20E22">
              <w:rPr>
                <w:rFonts w:ascii="Arial" w:eastAsia="Times New Roman" w:hAnsi="Arial" w:cs="Arial"/>
                <w:color w:val="222222"/>
                <w:sz w:val="20"/>
                <w:szCs w:val="20"/>
                <w:lang w:eastAsia="de-CH"/>
              </w:rPr>
              <w:t>Many pieces of information, in which precise numerical values play a minor role, are simplified and presented at a glance.</w:t>
            </w:r>
          </w:p>
        </w:tc>
        <w:tc>
          <w:tcPr>
            <w:tcW w:w="1200" w:type="pct"/>
            <w:shd w:val="clear" w:color="auto" w:fill="F2F2F2" w:themeFill="background1" w:themeFillShade="F2"/>
            <w:vAlign w:val="center"/>
          </w:tcPr>
          <w:p w14:paraId="06DB17E5" w14:textId="7F4D7EA0" w:rsidR="007C2CE5" w:rsidRPr="00F20E22" w:rsidRDefault="007C2CE5" w:rsidP="00D95912">
            <w:pPr>
              <w:jc w:val="center"/>
              <w:rPr>
                <w:rFonts w:ascii="Arial" w:hAnsi="Arial" w:cs="Arial"/>
                <w:sz w:val="20"/>
                <w:szCs w:val="20"/>
              </w:rPr>
            </w:pPr>
            <w:r w:rsidRPr="00F20E22">
              <w:rPr>
                <w:rFonts w:ascii="Arial" w:hAnsi="Arial" w:cs="Arial"/>
                <w:sz w:val="20"/>
                <w:szCs w:val="20"/>
              </w:rPr>
              <w:t>Many pieces of information, in which precise numerical values play a minor role are simplified and presented at a glance.</w:t>
            </w:r>
          </w:p>
        </w:tc>
        <w:tc>
          <w:tcPr>
            <w:tcW w:w="1202" w:type="pct"/>
            <w:vAlign w:val="center"/>
          </w:tcPr>
          <w:p w14:paraId="1E3056E7" w14:textId="5F0700A9"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At a glance information</w:t>
            </w:r>
          </w:p>
        </w:tc>
      </w:tr>
      <w:tr w:rsidR="007C2CE5" w:rsidRPr="00F20E22" w14:paraId="71B40A94" w14:textId="77777777" w:rsidTr="008D44EE">
        <w:trPr>
          <w:jc w:val="center"/>
        </w:trPr>
        <w:tc>
          <w:tcPr>
            <w:tcW w:w="198" w:type="pct"/>
            <w:shd w:val="clear" w:color="auto" w:fill="F2F2F2" w:themeFill="background1" w:themeFillShade="F2"/>
            <w:vAlign w:val="center"/>
          </w:tcPr>
          <w:p w14:paraId="3FC4B907" w14:textId="08285941" w:rsidR="007C2CE5" w:rsidRPr="00F20E22" w:rsidRDefault="007C2CE5" w:rsidP="00D95912">
            <w:pPr>
              <w:jc w:val="center"/>
              <w:rPr>
                <w:rFonts w:ascii="Arial" w:hAnsi="Arial" w:cs="Arial"/>
                <w:sz w:val="20"/>
                <w:szCs w:val="20"/>
              </w:rPr>
            </w:pPr>
            <w:r w:rsidRPr="00F20E22">
              <w:rPr>
                <w:rFonts w:ascii="Arial" w:hAnsi="Arial" w:cs="Arial"/>
                <w:sz w:val="20"/>
                <w:szCs w:val="20"/>
              </w:rPr>
              <w:t>61</w:t>
            </w:r>
          </w:p>
        </w:tc>
        <w:tc>
          <w:tcPr>
            <w:tcW w:w="1200" w:type="pct"/>
            <w:vAlign w:val="center"/>
          </w:tcPr>
          <w:p w14:paraId="728745CE" w14:textId="271ACAA6"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Schnelle Info auf einen Blick (bei Atmung oder Frequenzenextreme schwierig)</w:t>
            </w:r>
          </w:p>
          <w:p w14:paraId="263B2E56" w14:textId="77777777" w:rsidR="007C2CE5" w:rsidRPr="00424342" w:rsidRDefault="007C2CE5" w:rsidP="00D95912">
            <w:pPr>
              <w:jc w:val="center"/>
              <w:rPr>
                <w:rFonts w:ascii="Arial" w:hAnsi="Arial" w:cs="Arial"/>
                <w:sz w:val="20"/>
                <w:szCs w:val="20"/>
                <w:lang w:val="de-CH"/>
              </w:rPr>
            </w:pPr>
          </w:p>
          <w:p w14:paraId="3739BE0E" w14:textId="7D721BFA"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lastRenderedPageBreak/>
              <w:t>Version two: Es erhöht meiner Meinung nach die Sicherheit , da es nicht nur Zahlen sind sondern visuell das Problem auch erkennbar ist.</w:t>
            </w:r>
          </w:p>
        </w:tc>
        <w:tc>
          <w:tcPr>
            <w:tcW w:w="1200" w:type="pct"/>
            <w:vAlign w:val="center"/>
          </w:tcPr>
          <w:p w14:paraId="3D3CF721" w14:textId="5893A861"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lastRenderedPageBreak/>
              <w:t>Quick info at a glance (difficult when breathing or frequency extremes)</w:t>
            </w:r>
            <w:r w:rsidRPr="00F20E22">
              <w:rPr>
                <w:rFonts w:ascii="Arial" w:hAnsi="Arial" w:cs="Arial"/>
                <w:color w:val="222222"/>
                <w:sz w:val="20"/>
                <w:szCs w:val="20"/>
              </w:rPr>
              <w:br/>
            </w:r>
            <w:r w:rsidRPr="00F20E22">
              <w:rPr>
                <w:rFonts w:ascii="Arial" w:hAnsi="Arial" w:cs="Arial"/>
                <w:color w:val="222222"/>
                <w:sz w:val="20"/>
                <w:szCs w:val="20"/>
              </w:rPr>
              <w:br/>
              <w:t xml:space="preserve">Version two: In my opinion, it </w:t>
            </w:r>
            <w:r w:rsidRPr="00F20E22">
              <w:rPr>
                <w:rFonts w:ascii="Arial" w:hAnsi="Arial" w:cs="Arial"/>
                <w:color w:val="222222"/>
                <w:sz w:val="20"/>
                <w:szCs w:val="20"/>
              </w:rPr>
              <w:lastRenderedPageBreak/>
              <w:t>increases security, as it is not just numbers but visually the problem is also noticeable.</w:t>
            </w:r>
          </w:p>
        </w:tc>
        <w:tc>
          <w:tcPr>
            <w:tcW w:w="1200" w:type="pct"/>
            <w:shd w:val="clear" w:color="auto" w:fill="F2F2F2" w:themeFill="background1" w:themeFillShade="F2"/>
            <w:vAlign w:val="center"/>
          </w:tcPr>
          <w:p w14:paraId="1E3D8263"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lastRenderedPageBreak/>
              <w:t>Quick information at a glance (challenging to recognise during breathing or frequency extremes).</w:t>
            </w:r>
          </w:p>
          <w:p w14:paraId="38BFE4C9" w14:textId="77777777" w:rsidR="007C2CE5" w:rsidRPr="00F20E22" w:rsidRDefault="007C2CE5" w:rsidP="00D95912">
            <w:pPr>
              <w:jc w:val="center"/>
              <w:rPr>
                <w:rFonts w:ascii="Arial" w:hAnsi="Arial" w:cs="Arial"/>
                <w:sz w:val="20"/>
                <w:szCs w:val="20"/>
              </w:rPr>
            </w:pPr>
          </w:p>
          <w:p w14:paraId="4B15E86E" w14:textId="34B8BE2C" w:rsidR="007C2CE5" w:rsidRPr="00F20E22" w:rsidRDefault="007C2CE5" w:rsidP="00D95912">
            <w:pPr>
              <w:jc w:val="center"/>
              <w:rPr>
                <w:rFonts w:ascii="Arial" w:hAnsi="Arial" w:cs="Arial"/>
                <w:sz w:val="20"/>
                <w:szCs w:val="20"/>
              </w:rPr>
            </w:pPr>
            <w:r w:rsidRPr="00F20E22">
              <w:rPr>
                <w:rFonts w:ascii="Arial" w:hAnsi="Arial" w:cs="Arial"/>
                <w:sz w:val="20"/>
                <w:szCs w:val="20"/>
              </w:rPr>
              <w:lastRenderedPageBreak/>
              <w:t>Version two: In my opinion, it increases safety, as it is not just numbers, but the problem is also noticeable in a visual form.</w:t>
            </w:r>
          </w:p>
        </w:tc>
        <w:tc>
          <w:tcPr>
            <w:tcW w:w="1202" w:type="pct"/>
            <w:vAlign w:val="center"/>
          </w:tcPr>
          <w:p w14:paraId="66E170DF" w14:textId="2AF7105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lastRenderedPageBreak/>
              <w:t>Quick recognition of situation</w:t>
            </w:r>
          </w:p>
        </w:tc>
      </w:tr>
      <w:tr w:rsidR="007C2CE5" w:rsidRPr="00F20E22" w14:paraId="15046CFE" w14:textId="77777777" w:rsidTr="008D44EE">
        <w:trPr>
          <w:jc w:val="center"/>
        </w:trPr>
        <w:tc>
          <w:tcPr>
            <w:tcW w:w="198" w:type="pct"/>
            <w:shd w:val="clear" w:color="auto" w:fill="F2F2F2" w:themeFill="background1" w:themeFillShade="F2"/>
            <w:vAlign w:val="center"/>
          </w:tcPr>
          <w:p w14:paraId="542B4937" w14:textId="5E382AD9" w:rsidR="007C2CE5" w:rsidRPr="00F20E22" w:rsidRDefault="007C2CE5" w:rsidP="00D95912">
            <w:pPr>
              <w:jc w:val="center"/>
              <w:rPr>
                <w:rFonts w:ascii="Arial" w:hAnsi="Arial" w:cs="Arial"/>
                <w:sz w:val="20"/>
                <w:szCs w:val="20"/>
              </w:rPr>
            </w:pPr>
            <w:r w:rsidRPr="00F20E22">
              <w:rPr>
                <w:rFonts w:ascii="Arial" w:hAnsi="Arial" w:cs="Arial"/>
                <w:sz w:val="20"/>
                <w:szCs w:val="20"/>
              </w:rPr>
              <w:lastRenderedPageBreak/>
              <w:t>62</w:t>
            </w:r>
          </w:p>
        </w:tc>
        <w:tc>
          <w:tcPr>
            <w:tcW w:w="1200" w:type="pct"/>
            <w:vAlign w:val="center"/>
          </w:tcPr>
          <w:p w14:paraId="79803C84" w14:textId="7777777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Erster Eindruck über den Patienten in «einem Augenblick»</w:t>
            </w:r>
          </w:p>
          <w:p w14:paraId="5636E3AF" w14:textId="3D36837F" w:rsidR="007C2CE5" w:rsidRPr="00F20E22" w:rsidRDefault="007C2CE5" w:rsidP="00D95912">
            <w:pPr>
              <w:jc w:val="center"/>
              <w:rPr>
                <w:rFonts w:ascii="Arial" w:hAnsi="Arial" w:cs="Arial"/>
                <w:sz w:val="20"/>
                <w:szCs w:val="20"/>
              </w:rPr>
            </w:pPr>
            <w:r w:rsidRPr="00F20E22">
              <w:rPr>
                <w:rFonts w:ascii="Arial" w:hAnsi="Arial" w:cs="Arial"/>
                <w:sz w:val="20"/>
                <w:szCs w:val="20"/>
              </w:rPr>
              <w:t>Körpertemperatur, ST Strecke,</w:t>
            </w:r>
          </w:p>
        </w:tc>
        <w:tc>
          <w:tcPr>
            <w:tcW w:w="1200" w:type="pct"/>
            <w:vAlign w:val="center"/>
          </w:tcPr>
          <w:p w14:paraId="12C985B2" w14:textId="7F65FC3D"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First impression of the patient in «one moment»</w:t>
            </w:r>
            <w:r w:rsidRPr="00F20E22">
              <w:rPr>
                <w:rFonts w:ascii="Arial" w:hAnsi="Arial" w:cs="Arial"/>
                <w:color w:val="222222"/>
                <w:sz w:val="20"/>
                <w:szCs w:val="20"/>
              </w:rPr>
              <w:br/>
              <w:t>Body temperature, ST stretch,</w:t>
            </w:r>
          </w:p>
        </w:tc>
        <w:tc>
          <w:tcPr>
            <w:tcW w:w="1200" w:type="pct"/>
            <w:shd w:val="clear" w:color="auto" w:fill="F2F2F2" w:themeFill="background1" w:themeFillShade="F2"/>
            <w:vAlign w:val="center"/>
          </w:tcPr>
          <w:p w14:paraId="6066BF09" w14:textId="099A6CB3" w:rsidR="007C2CE5" w:rsidRPr="00F20E22" w:rsidRDefault="007C2CE5" w:rsidP="00D95912">
            <w:pPr>
              <w:jc w:val="center"/>
              <w:rPr>
                <w:rFonts w:ascii="Arial" w:hAnsi="Arial" w:cs="Arial"/>
                <w:sz w:val="20"/>
                <w:szCs w:val="20"/>
              </w:rPr>
            </w:pPr>
            <w:r w:rsidRPr="00F20E22">
              <w:rPr>
                <w:rFonts w:ascii="Arial" w:hAnsi="Arial" w:cs="Arial"/>
                <w:sz w:val="20"/>
                <w:szCs w:val="20"/>
              </w:rPr>
              <w:t>First impression of the patient in a moment.</w:t>
            </w:r>
          </w:p>
          <w:p w14:paraId="17677570" w14:textId="60BBB427" w:rsidR="007C2CE5" w:rsidRPr="00F20E22" w:rsidRDefault="007C2CE5" w:rsidP="00D95912">
            <w:pPr>
              <w:jc w:val="center"/>
              <w:rPr>
                <w:rFonts w:ascii="Arial" w:hAnsi="Arial" w:cs="Arial"/>
                <w:sz w:val="20"/>
                <w:szCs w:val="20"/>
              </w:rPr>
            </w:pPr>
            <w:r w:rsidRPr="00F20E22">
              <w:rPr>
                <w:rFonts w:ascii="Arial" w:hAnsi="Arial" w:cs="Arial"/>
                <w:sz w:val="20"/>
                <w:szCs w:val="20"/>
              </w:rPr>
              <w:t>Body temperature, myocardial ischemia indicator.</w:t>
            </w:r>
          </w:p>
        </w:tc>
        <w:tc>
          <w:tcPr>
            <w:tcW w:w="1202" w:type="pct"/>
            <w:vAlign w:val="center"/>
          </w:tcPr>
          <w:p w14:paraId="63153F76" w14:textId="7777777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p w14:paraId="581ABE53" w14:textId="413080D6" w:rsidR="004333C4" w:rsidRPr="00F20E22" w:rsidRDefault="004333C4"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Visual diagnosis</w:t>
            </w:r>
          </w:p>
        </w:tc>
      </w:tr>
      <w:tr w:rsidR="007C2CE5" w:rsidRPr="00F20E22" w14:paraId="6A395C43" w14:textId="77777777" w:rsidTr="008D44EE">
        <w:trPr>
          <w:jc w:val="center"/>
        </w:trPr>
        <w:tc>
          <w:tcPr>
            <w:tcW w:w="198" w:type="pct"/>
            <w:shd w:val="clear" w:color="auto" w:fill="F2F2F2" w:themeFill="background1" w:themeFillShade="F2"/>
            <w:vAlign w:val="center"/>
          </w:tcPr>
          <w:p w14:paraId="173D5DA7" w14:textId="00304B59" w:rsidR="007C2CE5" w:rsidRPr="00F20E22" w:rsidRDefault="007C2CE5" w:rsidP="00D95912">
            <w:pPr>
              <w:jc w:val="center"/>
              <w:rPr>
                <w:rFonts w:ascii="Arial" w:hAnsi="Arial" w:cs="Arial"/>
                <w:sz w:val="20"/>
                <w:szCs w:val="20"/>
              </w:rPr>
            </w:pPr>
            <w:r w:rsidRPr="00F20E22">
              <w:rPr>
                <w:rFonts w:ascii="Arial" w:hAnsi="Arial" w:cs="Arial"/>
                <w:sz w:val="20"/>
                <w:szCs w:val="20"/>
              </w:rPr>
              <w:t>63</w:t>
            </w:r>
          </w:p>
        </w:tc>
        <w:tc>
          <w:tcPr>
            <w:tcW w:w="1200" w:type="pct"/>
            <w:vAlign w:val="center"/>
          </w:tcPr>
          <w:p w14:paraId="58EE62DD" w14:textId="17295F1A"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Schnelle Uebersicht; wenig zusätzliche Info</w:t>
            </w:r>
          </w:p>
        </w:tc>
        <w:tc>
          <w:tcPr>
            <w:tcW w:w="1200" w:type="pct"/>
            <w:vAlign w:val="center"/>
          </w:tcPr>
          <w:p w14:paraId="4C53B018" w14:textId="62C325EE" w:rsidR="007C2CE5" w:rsidRPr="00F20E22" w:rsidRDefault="007C2CE5" w:rsidP="00D95912">
            <w:pPr>
              <w:jc w:val="center"/>
              <w:rPr>
                <w:rFonts w:ascii="Arial" w:hAnsi="Arial" w:cs="Arial"/>
                <w:sz w:val="20"/>
                <w:szCs w:val="20"/>
              </w:rPr>
            </w:pPr>
            <w:r w:rsidRPr="00F20E22">
              <w:rPr>
                <w:rStyle w:val="shorttext"/>
                <w:rFonts w:ascii="Arial" w:hAnsi="Arial" w:cs="Arial"/>
                <w:color w:val="222222"/>
                <w:sz w:val="20"/>
                <w:szCs w:val="20"/>
              </w:rPr>
              <w:t>Quick overview; little additional info</w:t>
            </w:r>
          </w:p>
        </w:tc>
        <w:tc>
          <w:tcPr>
            <w:tcW w:w="1200" w:type="pct"/>
            <w:shd w:val="clear" w:color="auto" w:fill="F2F2F2" w:themeFill="background1" w:themeFillShade="F2"/>
            <w:vAlign w:val="center"/>
          </w:tcPr>
          <w:p w14:paraId="2F3DC6E5" w14:textId="0E1FF304" w:rsidR="007C2CE5" w:rsidRPr="00F20E22" w:rsidRDefault="007C2CE5" w:rsidP="00D95912">
            <w:pPr>
              <w:jc w:val="center"/>
              <w:rPr>
                <w:rFonts w:ascii="Arial" w:hAnsi="Arial" w:cs="Arial"/>
                <w:sz w:val="20"/>
                <w:szCs w:val="20"/>
              </w:rPr>
            </w:pPr>
            <w:r w:rsidRPr="00F20E22">
              <w:rPr>
                <w:rFonts w:ascii="Arial" w:hAnsi="Arial" w:cs="Arial"/>
                <w:sz w:val="20"/>
                <w:szCs w:val="20"/>
              </w:rPr>
              <w:t>Quick overview; little additional information.</w:t>
            </w:r>
          </w:p>
        </w:tc>
        <w:tc>
          <w:tcPr>
            <w:tcW w:w="1202" w:type="pct"/>
            <w:vAlign w:val="center"/>
          </w:tcPr>
          <w:p w14:paraId="41977391" w14:textId="467180DF"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tc>
      </w:tr>
      <w:tr w:rsidR="007C2CE5" w:rsidRPr="00F20E22" w14:paraId="06C5965C" w14:textId="77777777" w:rsidTr="008D44EE">
        <w:trPr>
          <w:jc w:val="center"/>
        </w:trPr>
        <w:tc>
          <w:tcPr>
            <w:tcW w:w="198" w:type="pct"/>
            <w:shd w:val="clear" w:color="auto" w:fill="F2F2F2" w:themeFill="background1" w:themeFillShade="F2"/>
            <w:vAlign w:val="center"/>
          </w:tcPr>
          <w:p w14:paraId="000941D3" w14:textId="133B3F22" w:rsidR="007C2CE5" w:rsidRPr="00F20E22" w:rsidRDefault="007C2CE5" w:rsidP="00D95912">
            <w:pPr>
              <w:jc w:val="center"/>
              <w:rPr>
                <w:rFonts w:ascii="Arial" w:hAnsi="Arial" w:cs="Arial"/>
                <w:sz w:val="20"/>
                <w:szCs w:val="20"/>
              </w:rPr>
            </w:pPr>
            <w:r w:rsidRPr="00F20E22">
              <w:rPr>
                <w:rFonts w:ascii="Arial" w:hAnsi="Arial" w:cs="Arial"/>
                <w:sz w:val="20"/>
                <w:szCs w:val="20"/>
              </w:rPr>
              <w:t>64</w:t>
            </w:r>
          </w:p>
        </w:tc>
        <w:tc>
          <w:tcPr>
            <w:tcW w:w="1200" w:type="pct"/>
            <w:vAlign w:val="center"/>
          </w:tcPr>
          <w:p w14:paraId="47D9FF04" w14:textId="7777777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Nach kurzer Anlernphase, leichtere/schnellere Erfassung des Patientenzustandes</w:t>
            </w:r>
          </w:p>
          <w:p w14:paraId="0510AEA7" w14:textId="77777777" w:rsidR="007C2CE5" w:rsidRPr="00424342" w:rsidRDefault="007C2CE5" w:rsidP="00D95912">
            <w:pPr>
              <w:jc w:val="center"/>
              <w:rPr>
                <w:rFonts w:ascii="Arial" w:hAnsi="Arial" w:cs="Arial"/>
                <w:sz w:val="20"/>
                <w:szCs w:val="20"/>
                <w:lang w:val="de-CH"/>
              </w:rPr>
            </w:pPr>
          </w:p>
          <w:p w14:paraId="41C28B27" w14:textId="6F85A393" w:rsidR="007C2CE5" w:rsidRPr="00F20E22" w:rsidRDefault="007C2CE5" w:rsidP="00D95912">
            <w:pPr>
              <w:jc w:val="center"/>
              <w:rPr>
                <w:rFonts w:ascii="Arial" w:hAnsi="Arial" w:cs="Arial"/>
                <w:sz w:val="20"/>
                <w:szCs w:val="20"/>
              </w:rPr>
            </w:pPr>
            <w:r w:rsidRPr="00F20E22">
              <w:rPr>
                <w:rFonts w:ascii="Arial" w:hAnsi="Arial" w:cs="Arial"/>
                <w:sz w:val="20"/>
                <w:szCs w:val="20"/>
              </w:rPr>
              <w:t>Version two: Normbegrenzungen hilfreich.</w:t>
            </w:r>
          </w:p>
        </w:tc>
        <w:tc>
          <w:tcPr>
            <w:tcW w:w="1200" w:type="pct"/>
            <w:vAlign w:val="center"/>
          </w:tcPr>
          <w:p w14:paraId="5F613B58" w14:textId="00FD688B"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After a short learning phase, easier / faster recording of the patient's condition</w:t>
            </w:r>
            <w:r w:rsidRPr="00F20E22">
              <w:rPr>
                <w:rFonts w:ascii="Arial" w:hAnsi="Arial" w:cs="Arial"/>
                <w:color w:val="222222"/>
                <w:sz w:val="20"/>
                <w:szCs w:val="20"/>
              </w:rPr>
              <w:br/>
            </w:r>
            <w:r w:rsidRPr="00F20E22">
              <w:rPr>
                <w:rFonts w:ascii="Arial" w:hAnsi="Arial" w:cs="Arial"/>
                <w:color w:val="222222"/>
                <w:sz w:val="20"/>
                <w:szCs w:val="20"/>
              </w:rPr>
              <w:br/>
              <w:t>Version two: Norm limits helpful.</w:t>
            </w:r>
          </w:p>
        </w:tc>
        <w:tc>
          <w:tcPr>
            <w:tcW w:w="1200" w:type="pct"/>
            <w:shd w:val="clear" w:color="auto" w:fill="F2F2F2" w:themeFill="background1" w:themeFillShade="F2"/>
            <w:vAlign w:val="center"/>
          </w:tcPr>
          <w:p w14:paraId="66507A86" w14:textId="064158AB" w:rsidR="007C2CE5" w:rsidRPr="00F20E22" w:rsidRDefault="007C2CE5" w:rsidP="00D95912">
            <w:pPr>
              <w:jc w:val="center"/>
              <w:rPr>
                <w:rFonts w:ascii="Arial" w:hAnsi="Arial" w:cs="Arial"/>
                <w:sz w:val="20"/>
                <w:szCs w:val="20"/>
              </w:rPr>
            </w:pPr>
            <w:r w:rsidRPr="00F20E22">
              <w:rPr>
                <w:rFonts w:ascii="Arial" w:hAnsi="Arial" w:cs="Arial"/>
                <w:sz w:val="20"/>
                <w:szCs w:val="20"/>
              </w:rPr>
              <w:t>After a short learning phase, easier / quicker recognition of the patient's situation.</w:t>
            </w:r>
          </w:p>
          <w:p w14:paraId="38794A69" w14:textId="77777777" w:rsidR="007C2CE5" w:rsidRPr="00F20E22" w:rsidRDefault="007C2CE5" w:rsidP="00D95912">
            <w:pPr>
              <w:jc w:val="center"/>
              <w:rPr>
                <w:rFonts w:ascii="Arial" w:hAnsi="Arial" w:cs="Arial"/>
                <w:sz w:val="20"/>
                <w:szCs w:val="20"/>
              </w:rPr>
            </w:pPr>
          </w:p>
          <w:p w14:paraId="4F31D9F9" w14:textId="20286EEB" w:rsidR="007C2CE5" w:rsidRPr="00F20E22" w:rsidRDefault="007C2CE5" w:rsidP="00D95912">
            <w:pPr>
              <w:jc w:val="center"/>
              <w:rPr>
                <w:rFonts w:ascii="Arial" w:hAnsi="Arial" w:cs="Arial"/>
                <w:sz w:val="20"/>
                <w:szCs w:val="20"/>
              </w:rPr>
            </w:pPr>
            <w:r w:rsidRPr="00F20E22">
              <w:rPr>
                <w:rFonts w:ascii="Arial" w:hAnsi="Arial" w:cs="Arial"/>
                <w:sz w:val="20"/>
                <w:szCs w:val="20"/>
              </w:rPr>
              <w:t>Version two: Norm limits helpful.</w:t>
            </w:r>
          </w:p>
        </w:tc>
        <w:tc>
          <w:tcPr>
            <w:tcW w:w="1202" w:type="pct"/>
            <w:vAlign w:val="center"/>
          </w:tcPr>
          <w:p w14:paraId="302E998D" w14:textId="3DF24CC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tc>
      </w:tr>
      <w:tr w:rsidR="007C2CE5" w:rsidRPr="00F20E22" w14:paraId="18BEAC56" w14:textId="77777777" w:rsidTr="008D44EE">
        <w:trPr>
          <w:jc w:val="center"/>
        </w:trPr>
        <w:tc>
          <w:tcPr>
            <w:tcW w:w="198" w:type="pct"/>
            <w:shd w:val="clear" w:color="auto" w:fill="F2F2F2" w:themeFill="background1" w:themeFillShade="F2"/>
            <w:vAlign w:val="center"/>
          </w:tcPr>
          <w:p w14:paraId="6BC07DD4" w14:textId="701FA668" w:rsidR="007C2CE5" w:rsidRPr="00F20E22" w:rsidRDefault="007C2CE5" w:rsidP="00D95912">
            <w:pPr>
              <w:jc w:val="center"/>
              <w:rPr>
                <w:rFonts w:ascii="Arial" w:hAnsi="Arial" w:cs="Arial"/>
                <w:sz w:val="20"/>
                <w:szCs w:val="20"/>
              </w:rPr>
            </w:pPr>
            <w:r w:rsidRPr="00F20E22">
              <w:rPr>
                <w:rFonts w:ascii="Arial" w:hAnsi="Arial" w:cs="Arial"/>
                <w:sz w:val="20"/>
                <w:szCs w:val="20"/>
              </w:rPr>
              <w:t>65</w:t>
            </w:r>
          </w:p>
        </w:tc>
        <w:tc>
          <w:tcPr>
            <w:tcW w:w="1200" w:type="pct"/>
            <w:vAlign w:val="center"/>
          </w:tcPr>
          <w:p w14:paraId="5B5C06C1" w14:textId="35A09858"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Gute Idee. Schnelle Erfassung auf einen Blick.</w:t>
            </w:r>
          </w:p>
        </w:tc>
        <w:tc>
          <w:tcPr>
            <w:tcW w:w="1200" w:type="pct"/>
            <w:vAlign w:val="center"/>
          </w:tcPr>
          <w:p w14:paraId="747C07F5" w14:textId="3645C7B9" w:rsidR="007C2CE5" w:rsidRPr="00F20E22" w:rsidRDefault="007C2CE5" w:rsidP="00D95912">
            <w:pPr>
              <w:jc w:val="center"/>
              <w:rPr>
                <w:rFonts w:ascii="Arial" w:hAnsi="Arial" w:cs="Arial"/>
                <w:sz w:val="20"/>
                <w:szCs w:val="20"/>
              </w:rPr>
            </w:pPr>
            <w:r w:rsidRPr="00F20E22">
              <w:rPr>
                <w:rStyle w:val="shorttext"/>
                <w:rFonts w:ascii="Arial" w:hAnsi="Arial" w:cs="Arial"/>
                <w:color w:val="222222"/>
                <w:sz w:val="20"/>
                <w:szCs w:val="20"/>
              </w:rPr>
              <w:t>Good idea. Fast acquisition at a glance.</w:t>
            </w:r>
          </w:p>
        </w:tc>
        <w:tc>
          <w:tcPr>
            <w:tcW w:w="1200" w:type="pct"/>
            <w:shd w:val="clear" w:color="auto" w:fill="F2F2F2" w:themeFill="background1" w:themeFillShade="F2"/>
            <w:vAlign w:val="center"/>
          </w:tcPr>
          <w:p w14:paraId="5C5DC099" w14:textId="28D1E6DA" w:rsidR="007C2CE5" w:rsidRPr="00F20E22" w:rsidRDefault="007C2CE5" w:rsidP="00D95912">
            <w:pPr>
              <w:jc w:val="center"/>
              <w:rPr>
                <w:rFonts w:ascii="Arial" w:hAnsi="Arial" w:cs="Arial"/>
                <w:sz w:val="20"/>
                <w:szCs w:val="20"/>
              </w:rPr>
            </w:pPr>
            <w:r w:rsidRPr="00F20E22">
              <w:rPr>
                <w:rFonts w:ascii="Arial" w:hAnsi="Arial" w:cs="Arial"/>
                <w:sz w:val="20"/>
                <w:szCs w:val="20"/>
              </w:rPr>
              <w:t>Good idea. Quick information recognition at a glance.</w:t>
            </w:r>
          </w:p>
        </w:tc>
        <w:tc>
          <w:tcPr>
            <w:tcW w:w="1202" w:type="pct"/>
            <w:vAlign w:val="center"/>
          </w:tcPr>
          <w:p w14:paraId="554A26C8" w14:textId="4F5B788F"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At a glance information</w:t>
            </w:r>
          </w:p>
        </w:tc>
      </w:tr>
      <w:tr w:rsidR="007C2CE5" w:rsidRPr="00F20E22" w14:paraId="3B7602FE" w14:textId="77777777" w:rsidTr="008D44EE">
        <w:trPr>
          <w:jc w:val="center"/>
        </w:trPr>
        <w:tc>
          <w:tcPr>
            <w:tcW w:w="198" w:type="pct"/>
            <w:shd w:val="clear" w:color="auto" w:fill="F2F2F2" w:themeFill="background1" w:themeFillShade="F2"/>
            <w:vAlign w:val="center"/>
          </w:tcPr>
          <w:p w14:paraId="2CA4FB4D" w14:textId="18009AE3" w:rsidR="007C2CE5" w:rsidRPr="00F20E22" w:rsidRDefault="007C2CE5" w:rsidP="00D95912">
            <w:pPr>
              <w:jc w:val="center"/>
              <w:rPr>
                <w:rFonts w:ascii="Arial" w:hAnsi="Arial" w:cs="Arial"/>
                <w:sz w:val="20"/>
                <w:szCs w:val="20"/>
              </w:rPr>
            </w:pPr>
            <w:r w:rsidRPr="00F20E22">
              <w:rPr>
                <w:rFonts w:ascii="Arial" w:hAnsi="Arial" w:cs="Arial"/>
                <w:sz w:val="20"/>
                <w:szCs w:val="20"/>
              </w:rPr>
              <w:t>66</w:t>
            </w:r>
          </w:p>
        </w:tc>
        <w:tc>
          <w:tcPr>
            <w:tcW w:w="1200" w:type="pct"/>
            <w:vAlign w:val="center"/>
          </w:tcPr>
          <w:p w14:paraId="799A1CE1" w14:textId="3CEB63DC" w:rsidR="005D6FCA"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Schnelle Beurteilung möglich, vorallem auch in lauter Umgebung</w:t>
            </w:r>
          </w:p>
          <w:p w14:paraId="50499642" w14:textId="500D521A"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Version two: Besseres Monitoring durch Darstellung der Normal/Grenzbereiche</w:t>
            </w:r>
          </w:p>
        </w:tc>
        <w:tc>
          <w:tcPr>
            <w:tcW w:w="1200" w:type="pct"/>
            <w:vAlign w:val="center"/>
          </w:tcPr>
          <w:p w14:paraId="51A01607" w14:textId="2AF08D45" w:rsidR="005D6FCA" w:rsidRPr="00F20E22" w:rsidRDefault="007C2CE5" w:rsidP="00D95912">
            <w:pPr>
              <w:contextualSpacing/>
              <w:jc w:val="center"/>
              <w:rPr>
                <w:rFonts w:ascii="Arial" w:hAnsi="Arial" w:cs="Arial"/>
                <w:sz w:val="20"/>
                <w:szCs w:val="20"/>
              </w:rPr>
            </w:pPr>
            <w:r w:rsidRPr="00F20E22">
              <w:rPr>
                <w:rFonts w:ascii="Arial" w:hAnsi="Arial" w:cs="Arial"/>
                <w:sz w:val="20"/>
                <w:szCs w:val="20"/>
              </w:rPr>
              <w:t>Quick assessment possible, especially in noisy surroundings</w:t>
            </w:r>
          </w:p>
          <w:p w14:paraId="69685CA4" w14:textId="77777777" w:rsidR="00A043E7" w:rsidRPr="00F20E22" w:rsidRDefault="00A043E7" w:rsidP="00D95912">
            <w:pPr>
              <w:contextualSpacing/>
              <w:jc w:val="center"/>
              <w:rPr>
                <w:rFonts w:ascii="Arial" w:hAnsi="Arial" w:cs="Arial"/>
                <w:sz w:val="20"/>
                <w:szCs w:val="20"/>
              </w:rPr>
            </w:pPr>
          </w:p>
          <w:p w14:paraId="32164149" w14:textId="78EB4D75" w:rsidR="005D6FCA" w:rsidRPr="00F20E22" w:rsidRDefault="005D6FCA" w:rsidP="00D959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Arial" w:hAnsi="Arial" w:cs="Arial"/>
                <w:sz w:val="20"/>
                <w:szCs w:val="20"/>
              </w:rPr>
            </w:pPr>
            <w:r w:rsidRPr="00F20E22">
              <w:rPr>
                <w:rFonts w:ascii="Arial" w:hAnsi="Arial" w:cs="Arial"/>
                <w:sz w:val="20"/>
                <w:szCs w:val="20"/>
              </w:rPr>
              <w:t>Version two: Better monitoring by displaying the normal / border areas</w:t>
            </w:r>
          </w:p>
        </w:tc>
        <w:tc>
          <w:tcPr>
            <w:tcW w:w="1200" w:type="pct"/>
            <w:shd w:val="clear" w:color="auto" w:fill="F2F2F2" w:themeFill="background1" w:themeFillShade="F2"/>
            <w:vAlign w:val="center"/>
          </w:tcPr>
          <w:p w14:paraId="46192D27"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A quick assessment is possible, especially in noisy surroundings.</w:t>
            </w:r>
          </w:p>
          <w:p w14:paraId="6B680B26" w14:textId="77777777" w:rsidR="005D6FCA" w:rsidRPr="00F20E22" w:rsidRDefault="005D6FCA" w:rsidP="00D95912">
            <w:pPr>
              <w:jc w:val="center"/>
              <w:rPr>
                <w:rFonts w:ascii="Arial" w:hAnsi="Arial" w:cs="Arial"/>
                <w:sz w:val="20"/>
                <w:szCs w:val="20"/>
              </w:rPr>
            </w:pPr>
          </w:p>
          <w:p w14:paraId="011EF16A" w14:textId="49F337A1" w:rsidR="005D6FCA" w:rsidRPr="00F20E22" w:rsidRDefault="005D6FCA" w:rsidP="00D95912">
            <w:pPr>
              <w:jc w:val="center"/>
              <w:rPr>
                <w:rFonts w:ascii="Arial" w:hAnsi="Arial" w:cs="Arial"/>
                <w:sz w:val="20"/>
                <w:szCs w:val="20"/>
              </w:rPr>
            </w:pPr>
            <w:r w:rsidRPr="00F20E22">
              <w:rPr>
                <w:rFonts w:ascii="Arial" w:hAnsi="Arial" w:cs="Arial"/>
                <w:sz w:val="20"/>
                <w:szCs w:val="20"/>
              </w:rPr>
              <w:t>Version two: Better monitoring by displaying the normal / border areas.</w:t>
            </w:r>
          </w:p>
        </w:tc>
        <w:tc>
          <w:tcPr>
            <w:tcW w:w="1202" w:type="pct"/>
            <w:vAlign w:val="center"/>
          </w:tcPr>
          <w:p w14:paraId="77D32F97" w14:textId="7777777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p w14:paraId="1AD36929" w14:textId="60EABDBD" w:rsidR="007C2CE5" w:rsidRPr="00F20E22" w:rsidRDefault="00FD775D"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Potential future use</w:t>
            </w:r>
          </w:p>
        </w:tc>
      </w:tr>
      <w:tr w:rsidR="007C2CE5" w:rsidRPr="00F20E22" w14:paraId="65270A74" w14:textId="77777777" w:rsidTr="008D44EE">
        <w:trPr>
          <w:jc w:val="center"/>
        </w:trPr>
        <w:tc>
          <w:tcPr>
            <w:tcW w:w="198" w:type="pct"/>
            <w:shd w:val="clear" w:color="auto" w:fill="F2F2F2" w:themeFill="background1" w:themeFillShade="F2"/>
            <w:vAlign w:val="center"/>
          </w:tcPr>
          <w:p w14:paraId="1B30E417" w14:textId="1A5EB5A6" w:rsidR="007C2CE5" w:rsidRPr="00F20E22" w:rsidRDefault="007C2CE5" w:rsidP="00D95912">
            <w:pPr>
              <w:jc w:val="center"/>
              <w:rPr>
                <w:rFonts w:ascii="Arial" w:hAnsi="Arial" w:cs="Arial"/>
                <w:sz w:val="20"/>
                <w:szCs w:val="20"/>
              </w:rPr>
            </w:pPr>
            <w:r w:rsidRPr="00F20E22">
              <w:rPr>
                <w:rFonts w:ascii="Arial" w:hAnsi="Arial" w:cs="Arial"/>
                <w:sz w:val="20"/>
                <w:szCs w:val="20"/>
              </w:rPr>
              <w:t>67</w:t>
            </w:r>
          </w:p>
        </w:tc>
        <w:tc>
          <w:tcPr>
            <w:tcW w:w="1200" w:type="pct"/>
            <w:vAlign w:val="center"/>
          </w:tcPr>
          <w:p w14:paraId="3DAB01D9" w14:textId="0BC128DC"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Schneller Überblick über Patientenzustand. Visuelle Darstellung der integrierten Parameter</w:t>
            </w:r>
          </w:p>
        </w:tc>
        <w:tc>
          <w:tcPr>
            <w:tcW w:w="1200" w:type="pct"/>
            <w:vAlign w:val="center"/>
          </w:tcPr>
          <w:p w14:paraId="6472C436" w14:textId="6B2C7190" w:rsidR="007C2CE5" w:rsidRPr="00F20E22" w:rsidRDefault="007C2CE5" w:rsidP="00D95912">
            <w:pPr>
              <w:contextualSpacing/>
              <w:jc w:val="center"/>
              <w:rPr>
                <w:rFonts w:ascii="Arial" w:hAnsi="Arial" w:cs="Arial"/>
                <w:sz w:val="20"/>
                <w:szCs w:val="20"/>
              </w:rPr>
            </w:pPr>
            <w:r w:rsidRPr="00F20E22">
              <w:rPr>
                <w:rFonts w:ascii="Arial" w:hAnsi="Arial" w:cs="Arial"/>
                <w:sz w:val="20"/>
                <w:szCs w:val="20"/>
              </w:rPr>
              <w:t>Quick overview of patient condition. Visual representation of the integrated parameters</w:t>
            </w:r>
          </w:p>
        </w:tc>
        <w:tc>
          <w:tcPr>
            <w:tcW w:w="1200" w:type="pct"/>
            <w:shd w:val="clear" w:color="auto" w:fill="F2F2F2" w:themeFill="background1" w:themeFillShade="F2"/>
            <w:vAlign w:val="center"/>
          </w:tcPr>
          <w:p w14:paraId="4577B0D9" w14:textId="6BE74E5D" w:rsidR="007C2CE5" w:rsidRPr="00F20E22" w:rsidRDefault="007C2CE5" w:rsidP="00D95912">
            <w:pPr>
              <w:jc w:val="center"/>
              <w:rPr>
                <w:rFonts w:ascii="Arial" w:hAnsi="Arial" w:cs="Arial"/>
                <w:sz w:val="20"/>
                <w:szCs w:val="20"/>
              </w:rPr>
            </w:pPr>
            <w:r w:rsidRPr="00F20E22">
              <w:rPr>
                <w:rFonts w:ascii="Arial" w:hAnsi="Arial" w:cs="Arial"/>
                <w:sz w:val="20"/>
                <w:szCs w:val="20"/>
              </w:rPr>
              <w:t>A quick overview of patient situation. The visual representation of integrated vital signs.</w:t>
            </w:r>
          </w:p>
        </w:tc>
        <w:tc>
          <w:tcPr>
            <w:tcW w:w="1202" w:type="pct"/>
            <w:vAlign w:val="center"/>
          </w:tcPr>
          <w:p w14:paraId="21DE386A" w14:textId="3792CEDF"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tc>
      </w:tr>
      <w:tr w:rsidR="007C2CE5" w:rsidRPr="00F20E22" w14:paraId="3C85AD74" w14:textId="77777777" w:rsidTr="008D44EE">
        <w:trPr>
          <w:jc w:val="center"/>
        </w:trPr>
        <w:tc>
          <w:tcPr>
            <w:tcW w:w="198" w:type="pct"/>
            <w:shd w:val="clear" w:color="auto" w:fill="F2F2F2" w:themeFill="background1" w:themeFillShade="F2"/>
            <w:vAlign w:val="center"/>
          </w:tcPr>
          <w:p w14:paraId="4E3EA7C0" w14:textId="379A6314" w:rsidR="007C2CE5" w:rsidRPr="00F20E22" w:rsidRDefault="007C2CE5" w:rsidP="00D95912">
            <w:pPr>
              <w:jc w:val="center"/>
              <w:rPr>
                <w:rFonts w:ascii="Arial" w:hAnsi="Arial" w:cs="Arial"/>
                <w:sz w:val="20"/>
                <w:szCs w:val="20"/>
              </w:rPr>
            </w:pPr>
            <w:r w:rsidRPr="00F20E22">
              <w:rPr>
                <w:rFonts w:ascii="Arial" w:hAnsi="Arial" w:cs="Arial"/>
                <w:sz w:val="20"/>
                <w:szCs w:val="20"/>
              </w:rPr>
              <w:t>68</w:t>
            </w:r>
          </w:p>
        </w:tc>
        <w:tc>
          <w:tcPr>
            <w:tcW w:w="1200" w:type="pct"/>
            <w:vAlign w:val="center"/>
          </w:tcPr>
          <w:p w14:paraId="54B6408C" w14:textId="005A92E8"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Evtl einzelne Partien des VP als «Alarmunterstreichung» einblenden, analog zum aktuellen Blinken des pathologischen Wertes bei Alarmierung auf den Dräger monitoren</w:t>
            </w:r>
          </w:p>
        </w:tc>
        <w:tc>
          <w:tcPr>
            <w:tcW w:w="1200" w:type="pct"/>
            <w:vAlign w:val="center"/>
          </w:tcPr>
          <w:p w14:paraId="6ED725DB" w14:textId="1CA291DE" w:rsidR="007C2CE5" w:rsidRPr="00F20E22" w:rsidRDefault="007C2CE5" w:rsidP="00D95912">
            <w:pPr>
              <w:jc w:val="center"/>
              <w:rPr>
                <w:rFonts w:ascii="Arial" w:hAnsi="Arial" w:cs="Arial"/>
                <w:sz w:val="20"/>
                <w:szCs w:val="20"/>
              </w:rPr>
            </w:pPr>
            <w:r w:rsidRPr="00F20E22">
              <w:rPr>
                <w:rFonts w:ascii="Arial" w:hAnsi="Arial" w:cs="Arial"/>
                <w:sz w:val="20"/>
                <w:szCs w:val="20"/>
              </w:rPr>
              <w:t>Possibly show individual parts of the VP as "alarm underline", analogous to the current flashing of the pathological value when alerting to the Dräger monitors</w:t>
            </w:r>
          </w:p>
        </w:tc>
        <w:tc>
          <w:tcPr>
            <w:tcW w:w="1200" w:type="pct"/>
            <w:shd w:val="clear" w:color="auto" w:fill="F2F2F2" w:themeFill="background1" w:themeFillShade="F2"/>
            <w:vAlign w:val="center"/>
          </w:tcPr>
          <w:p w14:paraId="74A8C089" w14:textId="036E3C60" w:rsidR="007C2CE5" w:rsidRPr="00F20E22" w:rsidRDefault="007C2CE5" w:rsidP="00D95912">
            <w:pPr>
              <w:jc w:val="center"/>
              <w:rPr>
                <w:rFonts w:ascii="Arial" w:hAnsi="Arial" w:cs="Arial"/>
                <w:sz w:val="20"/>
                <w:szCs w:val="20"/>
              </w:rPr>
            </w:pPr>
            <w:r w:rsidRPr="00F20E22">
              <w:rPr>
                <w:rFonts w:ascii="Arial" w:hAnsi="Arial" w:cs="Arial"/>
                <w:sz w:val="20"/>
                <w:szCs w:val="20"/>
              </w:rPr>
              <w:t>Improvement suggestion: Show individual elements of the avatar as "alarm underline", analogous to the current flashing of the pathological value in Dräger monitors.</w:t>
            </w:r>
          </w:p>
        </w:tc>
        <w:tc>
          <w:tcPr>
            <w:tcW w:w="1202" w:type="pct"/>
            <w:vAlign w:val="center"/>
          </w:tcPr>
          <w:p w14:paraId="4ED42B15" w14:textId="0D00D99B" w:rsidR="007C2CE5" w:rsidRPr="00F20E22" w:rsidRDefault="007C2CE5" w:rsidP="00BF3C35">
            <w:pPr>
              <w:rPr>
                <w:rFonts w:ascii="Arial" w:hAnsi="Arial" w:cs="Arial"/>
                <w:color w:val="000000" w:themeColor="text1"/>
                <w:sz w:val="20"/>
                <w:szCs w:val="20"/>
              </w:rPr>
            </w:pPr>
          </w:p>
        </w:tc>
      </w:tr>
      <w:tr w:rsidR="007C2CE5" w:rsidRPr="00F20E22" w14:paraId="71687481" w14:textId="77777777" w:rsidTr="008D44EE">
        <w:trPr>
          <w:jc w:val="center"/>
        </w:trPr>
        <w:tc>
          <w:tcPr>
            <w:tcW w:w="198" w:type="pct"/>
            <w:shd w:val="clear" w:color="auto" w:fill="F2F2F2" w:themeFill="background1" w:themeFillShade="F2"/>
            <w:vAlign w:val="center"/>
          </w:tcPr>
          <w:p w14:paraId="312A7947" w14:textId="48496526" w:rsidR="007C2CE5" w:rsidRPr="00F20E22" w:rsidRDefault="007C2CE5" w:rsidP="00D95912">
            <w:pPr>
              <w:jc w:val="center"/>
              <w:rPr>
                <w:rFonts w:ascii="Arial" w:hAnsi="Arial" w:cs="Arial"/>
                <w:sz w:val="20"/>
                <w:szCs w:val="20"/>
              </w:rPr>
            </w:pPr>
            <w:r w:rsidRPr="00F20E22">
              <w:rPr>
                <w:rFonts w:ascii="Arial" w:hAnsi="Arial" w:cs="Arial"/>
                <w:sz w:val="20"/>
                <w:szCs w:val="20"/>
              </w:rPr>
              <w:t>69</w:t>
            </w:r>
          </w:p>
        </w:tc>
        <w:tc>
          <w:tcPr>
            <w:tcW w:w="1200" w:type="pct"/>
            <w:vAlign w:val="center"/>
          </w:tcPr>
          <w:p w14:paraId="457B710F" w14:textId="7B09033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Einige Vitalparameter sind sehr gut sehr schnell ersichtlich (Temperatur, Relaxation, Blutdruck).</w:t>
            </w:r>
          </w:p>
        </w:tc>
        <w:tc>
          <w:tcPr>
            <w:tcW w:w="1200" w:type="pct"/>
            <w:vAlign w:val="center"/>
          </w:tcPr>
          <w:p w14:paraId="2BAD253E" w14:textId="07DF5664"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Some vital signs can be seen very quickly (temperature, relaxation, blood pressure).</w:t>
            </w:r>
          </w:p>
        </w:tc>
        <w:tc>
          <w:tcPr>
            <w:tcW w:w="1200" w:type="pct"/>
            <w:shd w:val="clear" w:color="auto" w:fill="F2F2F2" w:themeFill="background1" w:themeFillShade="F2"/>
            <w:vAlign w:val="center"/>
          </w:tcPr>
          <w:p w14:paraId="1340F6BB" w14:textId="517BA374" w:rsidR="007C2CE5" w:rsidRPr="00F20E22" w:rsidRDefault="007C2CE5" w:rsidP="00D95912">
            <w:pPr>
              <w:jc w:val="center"/>
              <w:rPr>
                <w:rFonts w:ascii="Arial" w:hAnsi="Arial" w:cs="Arial"/>
                <w:sz w:val="20"/>
                <w:szCs w:val="20"/>
              </w:rPr>
            </w:pPr>
            <w:r w:rsidRPr="00F20E22">
              <w:rPr>
                <w:rFonts w:ascii="Arial" w:hAnsi="Arial" w:cs="Arial"/>
                <w:sz w:val="20"/>
                <w:szCs w:val="20"/>
              </w:rPr>
              <w:t>Some vital signs can be recognized very quickly (temperature, relaxation, blood pressure).</w:t>
            </w:r>
          </w:p>
        </w:tc>
        <w:tc>
          <w:tcPr>
            <w:tcW w:w="1202" w:type="pct"/>
            <w:vAlign w:val="center"/>
          </w:tcPr>
          <w:p w14:paraId="2C7A785E" w14:textId="20ACD638"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At a glance information</w:t>
            </w:r>
          </w:p>
        </w:tc>
      </w:tr>
      <w:tr w:rsidR="007C2CE5" w:rsidRPr="00F20E22" w14:paraId="05362744" w14:textId="77777777" w:rsidTr="008D44EE">
        <w:trPr>
          <w:jc w:val="center"/>
        </w:trPr>
        <w:tc>
          <w:tcPr>
            <w:tcW w:w="198" w:type="pct"/>
            <w:shd w:val="clear" w:color="auto" w:fill="F2F2F2" w:themeFill="background1" w:themeFillShade="F2"/>
            <w:vAlign w:val="center"/>
          </w:tcPr>
          <w:p w14:paraId="48B812B3" w14:textId="7BAD0F05" w:rsidR="007C2CE5" w:rsidRPr="00F20E22" w:rsidRDefault="007C2CE5" w:rsidP="00D95912">
            <w:pPr>
              <w:jc w:val="center"/>
              <w:rPr>
                <w:rFonts w:ascii="Arial" w:hAnsi="Arial" w:cs="Arial"/>
                <w:sz w:val="20"/>
                <w:szCs w:val="20"/>
              </w:rPr>
            </w:pPr>
            <w:r w:rsidRPr="00F20E22">
              <w:rPr>
                <w:rFonts w:ascii="Arial" w:hAnsi="Arial" w:cs="Arial"/>
                <w:sz w:val="20"/>
                <w:szCs w:val="20"/>
              </w:rPr>
              <w:lastRenderedPageBreak/>
              <w:t>70</w:t>
            </w:r>
          </w:p>
        </w:tc>
        <w:tc>
          <w:tcPr>
            <w:tcW w:w="1200" w:type="pct"/>
            <w:vAlign w:val="center"/>
          </w:tcPr>
          <w:p w14:paraId="40E9B1D7" w14:textId="7777777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Gibt Überblick in stressigen Situationen, wo noch keine Ordnung herrscht (z.B. Schockraum -&gt; fokusiert auf Patient, kann Respi nicht sehen usw.)</w:t>
            </w:r>
          </w:p>
          <w:p w14:paraId="58B23A50" w14:textId="0A3C1418" w:rsidR="007C2CE5" w:rsidRPr="00F20E22" w:rsidRDefault="007C2CE5" w:rsidP="00D95912">
            <w:pPr>
              <w:jc w:val="center"/>
              <w:rPr>
                <w:rFonts w:ascii="Arial" w:hAnsi="Arial" w:cs="Arial"/>
                <w:sz w:val="20"/>
                <w:szCs w:val="20"/>
              </w:rPr>
            </w:pPr>
            <w:r w:rsidRPr="00F20E22">
              <w:rPr>
                <w:rFonts w:ascii="Arial" w:hAnsi="Arial" w:cs="Arial"/>
                <w:sz w:val="20"/>
                <w:szCs w:val="20"/>
              </w:rPr>
              <w:t>Simpel</w:t>
            </w:r>
          </w:p>
        </w:tc>
        <w:tc>
          <w:tcPr>
            <w:tcW w:w="1200" w:type="pct"/>
            <w:vAlign w:val="center"/>
          </w:tcPr>
          <w:p w14:paraId="4873EE5F" w14:textId="25432F06"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Provides overview in stressful situations where there is still no order (for example, shock room -&gt; focused on patient, can not see Respi, etc.)</w:t>
            </w:r>
            <w:r w:rsidRPr="00F20E22">
              <w:rPr>
                <w:rFonts w:ascii="Arial" w:hAnsi="Arial" w:cs="Arial"/>
                <w:color w:val="222222"/>
                <w:sz w:val="20"/>
                <w:szCs w:val="20"/>
              </w:rPr>
              <w:br/>
              <w:t>Simple</w:t>
            </w:r>
          </w:p>
        </w:tc>
        <w:tc>
          <w:tcPr>
            <w:tcW w:w="1200" w:type="pct"/>
            <w:shd w:val="clear" w:color="auto" w:fill="F2F2F2" w:themeFill="background1" w:themeFillShade="F2"/>
            <w:vAlign w:val="center"/>
          </w:tcPr>
          <w:p w14:paraId="0F3A6F63" w14:textId="054DADB3" w:rsidR="007C2CE5" w:rsidRPr="00F20E22" w:rsidRDefault="007C2CE5" w:rsidP="00D95912">
            <w:pPr>
              <w:jc w:val="center"/>
              <w:rPr>
                <w:rFonts w:ascii="Arial" w:hAnsi="Arial" w:cs="Arial"/>
                <w:sz w:val="20"/>
                <w:szCs w:val="20"/>
              </w:rPr>
            </w:pPr>
            <w:r w:rsidRPr="00F20E22">
              <w:rPr>
                <w:rFonts w:ascii="Arial" w:hAnsi="Arial" w:cs="Arial"/>
                <w:sz w:val="20"/>
                <w:szCs w:val="20"/>
              </w:rPr>
              <w:t xml:space="preserve">Provides an overview in stressful situations when there is no situation awareness yet, for example, </w:t>
            </w:r>
            <w:r w:rsidR="007157C8" w:rsidRPr="00F20E22">
              <w:rPr>
                <w:rFonts w:ascii="Arial" w:hAnsi="Arial" w:cs="Arial"/>
                <w:sz w:val="20"/>
                <w:szCs w:val="20"/>
              </w:rPr>
              <w:t>trauma</w:t>
            </w:r>
            <w:r w:rsidRPr="00F20E22">
              <w:rPr>
                <w:rFonts w:ascii="Arial" w:hAnsi="Arial" w:cs="Arial"/>
                <w:sz w:val="20"/>
                <w:szCs w:val="20"/>
              </w:rPr>
              <w:t xml:space="preserve"> room -&gt; focus is on the patient and cannot see respirator, etc.</w:t>
            </w:r>
          </w:p>
          <w:p w14:paraId="6484EEE6" w14:textId="77777777" w:rsidR="007C2CE5" w:rsidRPr="00F20E22" w:rsidRDefault="007C2CE5" w:rsidP="00D95912">
            <w:pPr>
              <w:jc w:val="center"/>
              <w:rPr>
                <w:rFonts w:ascii="Arial" w:hAnsi="Arial" w:cs="Arial"/>
                <w:sz w:val="20"/>
                <w:szCs w:val="20"/>
              </w:rPr>
            </w:pPr>
          </w:p>
        </w:tc>
        <w:tc>
          <w:tcPr>
            <w:tcW w:w="1202" w:type="pct"/>
            <w:vAlign w:val="center"/>
          </w:tcPr>
          <w:p w14:paraId="2AA56DD2" w14:textId="7777777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p w14:paraId="228C8E27" w14:textId="5142533D" w:rsidR="007C2CE5" w:rsidRPr="00F20E22" w:rsidRDefault="00FD775D"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Potential future use</w:t>
            </w:r>
          </w:p>
        </w:tc>
      </w:tr>
      <w:tr w:rsidR="007C2CE5" w:rsidRPr="00F20E22" w14:paraId="49C2A1E6" w14:textId="77777777" w:rsidTr="008D44EE">
        <w:trPr>
          <w:jc w:val="center"/>
        </w:trPr>
        <w:tc>
          <w:tcPr>
            <w:tcW w:w="198" w:type="pct"/>
            <w:shd w:val="clear" w:color="auto" w:fill="F2F2F2" w:themeFill="background1" w:themeFillShade="F2"/>
            <w:vAlign w:val="center"/>
          </w:tcPr>
          <w:p w14:paraId="6A49E0BD" w14:textId="063B9E20" w:rsidR="007C2CE5" w:rsidRPr="00F20E22" w:rsidRDefault="007C2CE5" w:rsidP="00D95912">
            <w:pPr>
              <w:jc w:val="center"/>
              <w:rPr>
                <w:rFonts w:ascii="Arial" w:hAnsi="Arial" w:cs="Arial"/>
                <w:sz w:val="20"/>
                <w:szCs w:val="20"/>
              </w:rPr>
            </w:pPr>
            <w:r w:rsidRPr="00F20E22">
              <w:rPr>
                <w:rFonts w:ascii="Arial" w:hAnsi="Arial" w:cs="Arial"/>
                <w:sz w:val="20"/>
                <w:szCs w:val="20"/>
              </w:rPr>
              <w:t>71</w:t>
            </w:r>
          </w:p>
        </w:tc>
        <w:tc>
          <w:tcPr>
            <w:tcW w:w="1200" w:type="pct"/>
            <w:vAlign w:val="center"/>
          </w:tcPr>
          <w:p w14:paraId="0826F0BF" w14:textId="4903504A"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Alle Infos auf einen Blick ersichtlich</w:t>
            </w:r>
          </w:p>
          <w:p w14:paraId="2F3FACF2" w14:textId="705E6ADA" w:rsidR="007C2CE5" w:rsidRPr="00F20E22" w:rsidRDefault="007C2CE5" w:rsidP="00D95912">
            <w:pPr>
              <w:jc w:val="center"/>
              <w:rPr>
                <w:rFonts w:ascii="Arial" w:hAnsi="Arial" w:cs="Arial"/>
                <w:sz w:val="20"/>
                <w:szCs w:val="20"/>
              </w:rPr>
            </w:pPr>
            <w:r w:rsidRPr="00F20E22">
              <w:rPr>
                <w:rFonts w:ascii="Arial" w:hAnsi="Arial" w:cs="Arial"/>
                <w:sz w:val="20"/>
                <w:szCs w:val="20"/>
              </w:rPr>
              <w:t>Version two: guter Überblick</w:t>
            </w:r>
          </w:p>
        </w:tc>
        <w:tc>
          <w:tcPr>
            <w:tcW w:w="1200" w:type="pct"/>
            <w:vAlign w:val="center"/>
          </w:tcPr>
          <w:p w14:paraId="38DA842D" w14:textId="3480037C"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All information can be seen at a glance</w:t>
            </w:r>
            <w:r w:rsidRPr="00F20E22">
              <w:rPr>
                <w:rFonts w:ascii="Arial" w:hAnsi="Arial" w:cs="Arial"/>
                <w:color w:val="222222"/>
                <w:sz w:val="20"/>
                <w:szCs w:val="20"/>
              </w:rPr>
              <w:br/>
              <w:t>Version two: good overview</w:t>
            </w:r>
          </w:p>
        </w:tc>
        <w:tc>
          <w:tcPr>
            <w:tcW w:w="1200" w:type="pct"/>
            <w:shd w:val="clear" w:color="auto" w:fill="F2F2F2" w:themeFill="background1" w:themeFillShade="F2"/>
            <w:vAlign w:val="center"/>
          </w:tcPr>
          <w:p w14:paraId="5FA2B6C9" w14:textId="74AD4831"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All information can be seen at a glance.</w:t>
            </w:r>
            <w:r w:rsidRPr="00F20E22">
              <w:rPr>
                <w:rFonts w:ascii="Arial" w:hAnsi="Arial" w:cs="Arial"/>
                <w:color w:val="222222"/>
                <w:sz w:val="20"/>
                <w:szCs w:val="20"/>
              </w:rPr>
              <w:br/>
              <w:t>Version two: good overview.</w:t>
            </w:r>
          </w:p>
        </w:tc>
        <w:tc>
          <w:tcPr>
            <w:tcW w:w="1202" w:type="pct"/>
            <w:vAlign w:val="center"/>
          </w:tcPr>
          <w:p w14:paraId="320D7808" w14:textId="5715D8A2"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tc>
      </w:tr>
      <w:tr w:rsidR="007C2CE5" w:rsidRPr="00F20E22" w14:paraId="1BCED3E0" w14:textId="77777777" w:rsidTr="008D44EE">
        <w:trPr>
          <w:jc w:val="center"/>
        </w:trPr>
        <w:tc>
          <w:tcPr>
            <w:tcW w:w="198" w:type="pct"/>
            <w:shd w:val="clear" w:color="auto" w:fill="F2F2F2" w:themeFill="background1" w:themeFillShade="F2"/>
            <w:vAlign w:val="center"/>
          </w:tcPr>
          <w:p w14:paraId="512ECF62" w14:textId="5527F7B1" w:rsidR="007C2CE5" w:rsidRPr="00F20E22" w:rsidRDefault="007C2CE5" w:rsidP="00D95912">
            <w:pPr>
              <w:jc w:val="center"/>
              <w:rPr>
                <w:rFonts w:ascii="Arial" w:hAnsi="Arial" w:cs="Arial"/>
                <w:sz w:val="20"/>
                <w:szCs w:val="20"/>
              </w:rPr>
            </w:pPr>
            <w:r w:rsidRPr="00F20E22">
              <w:rPr>
                <w:rFonts w:ascii="Arial" w:hAnsi="Arial" w:cs="Arial"/>
                <w:sz w:val="20"/>
                <w:szCs w:val="20"/>
              </w:rPr>
              <w:t>72</w:t>
            </w:r>
          </w:p>
        </w:tc>
        <w:tc>
          <w:tcPr>
            <w:tcW w:w="1200" w:type="pct"/>
            <w:vAlign w:val="center"/>
          </w:tcPr>
          <w:p w14:paraId="0BD6C908" w14:textId="6FE83204"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Schnelle Übersicht über den Patientenzustand.</w:t>
            </w:r>
          </w:p>
        </w:tc>
        <w:tc>
          <w:tcPr>
            <w:tcW w:w="1200" w:type="pct"/>
            <w:vAlign w:val="center"/>
          </w:tcPr>
          <w:p w14:paraId="49EAF6FF" w14:textId="711BBD6E" w:rsidR="007C2CE5" w:rsidRPr="00F20E22" w:rsidRDefault="007C2CE5" w:rsidP="00D95912">
            <w:pPr>
              <w:jc w:val="center"/>
              <w:rPr>
                <w:rFonts w:ascii="Arial" w:hAnsi="Arial" w:cs="Arial"/>
                <w:sz w:val="20"/>
                <w:szCs w:val="20"/>
              </w:rPr>
            </w:pPr>
            <w:r w:rsidRPr="00F20E22">
              <w:rPr>
                <w:rStyle w:val="shorttext"/>
                <w:rFonts w:ascii="Arial" w:hAnsi="Arial" w:cs="Arial"/>
                <w:color w:val="222222"/>
                <w:sz w:val="20"/>
                <w:szCs w:val="20"/>
              </w:rPr>
              <w:t>Quick overview of the patient's condition.</w:t>
            </w:r>
          </w:p>
        </w:tc>
        <w:tc>
          <w:tcPr>
            <w:tcW w:w="1200" w:type="pct"/>
            <w:shd w:val="clear" w:color="auto" w:fill="F2F2F2" w:themeFill="background1" w:themeFillShade="F2"/>
            <w:vAlign w:val="center"/>
          </w:tcPr>
          <w:p w14:paraId="6045B7D2" w14:textId="59260FA1" w:rsidR="007C2CE5" w:rsidRPr="00F20E22" w:rsidRDefault="007C2CE5" w:rsidP="00D95912">
            <w:pPr>
              <w:jc w:val="center"/>
              <w:rPr>
                <w:rFonts w:ascii="Arial" w:hAnsi="Arial" w:cs="Arial"/>
                <w:sz w:val="20"/>
                <w:szCs w:val="20"/>
              </w:rPr>
            </w:pPr>
            <w:r w:rsidRPr="00F20E22">
              <w:rPr>
                <w:rStyle w:val="shorttext"/>
                <w:rFonts w:ascii="Arial" w:hAnsi="Arial" w:cs="Arial"/>
                <w:color w:val="222222"/>
                <w:sz w:val="20"/>
                <w:szCs w:val="20"/>
              </w:rPr>
              <w:t>Quick overview of the patient's situation.</w:t>
            </w:r>
          </w:p>
        </w:tc>
        <w:tc>
          <w:tcPr>
            <w:tcW w:w="1202" w:type="pct"/>
            <w:vAlign w:val="center"/>
          </w:tcPr>
          <w:p w14:paraId="56126C3A" w14:textId="08EBBE46"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tc>
      </w:tr>
      <w:tr w:rsidR="007C2CE5" w:rsidRPr="00F20E22" w14:paraId="5F7BFAB1" w14:textId="77777777" w:rsidTr="008D44EE">
        <w:trPr>
          <w:jc w:val="center"/>
        </w:trPr>
        <w:tc>
          <w:tcPr>
            <w:tcW w:w="198" w:type="pct"/>
            <w:shd w:val="clear" w:color="auto" w:fill="F2F2F2" w:themeFill="background1" w:themeFillShade="F2"/>
            <w:vAlign w:val="center"/>
          </w:tcPr>
          <w:p w14:paraId="3E566D87" w14:textId="7958CEDB" w:rsidR="007C2CE5" w:rsidRPr="00F20E22" w:rsidRDefault="007C2CE5" w:rsidP="00D95912">
            <w:pPr>
              <w:jc w:val="center"/>
              <w:rPr>
                <w:rFonts w:ascii="Arial" w:hAnsi="Arial" w:cs="Arial"/>
                <w:sz w:val="20"/>
                <w:szCs w:val="20"/>
              </w:rPr>
            </w:pPr>
            <w:r w:rsidRPr="00F20E22">
              <w:rPr>
                <w:rFonts w:ascii="Arial" w:hAnsi="Arial" w:cs="Arial"/>
                <w:sz w:val="20"/>
                <w:szCs w:val="20"/>
              </w:rPr>
              <w:t>73</w:t>
            </w:r>
          </w:p>
        </w:tc>
        <w:tc>
          <w:tcPr>
            <w:tcW w:w="1200" w:type="pct"/>
            <w:vAlign w:val="center"/>
          </w:tcPr>
          <w:p w14:paraId="14B49FB9" w14:textId="2AE50DA2"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Probleme können schnell erkannt werden.</w:t>
            </w:r>
          </w:p>
        </w:tc>
        <w:tc>
          <w:tcPr>
            <w:tcW w:w="1200" w:type="pct"/>
            <w:vAlign w:val="center"/>
          </w:tcPr>
          <w:p w14:paraId="70604137" w14:textId="2F65FBCC" w:rsidR="007C2CE5" w:rsidRPr="00F20E22" w:rsidRDefault="007C2CE5" w:rsidP="00D95912">
            <w:pPr>
              <w:jc w:val="center"/>
              <w:rPr>
                <w:rFonts w:ascii="Arial" w:hAnsi="Arial" w:cs="Arial"/>
                <w:sz w:val="20"/>
                <w:szCs w:val="20"/>
              </w:rPr>
            </w:pPr>
            <w:r w:rsidRPr="00F20E22">
              <w:rPr>
                <w:rStyle w:val="shorttext"/>
                <w:rFonts w:ascii="Arial" w:hAnsi="Arial" w:cs="Arial"/>
                <w:color w:val="222222"/>
                <w:sz w:val="20"/>
                <w:szCs w:val="20"/>
              </w:rPr>
              <w:t>Problems can be detected quickly.</w:t>
            </w:r>
          </w:p>
        </w:tc>
        <w:tc>
          <w:tcPr>
            <w:tcW w:w="1200" w:type="pct"/>
            <w:shd w:val="clear" w:color="auto" w:fill="F2F2F2" w:themeFill="background1" w:themeFillShade="F2"/>
            <w:vAlign w:val="center"/>
          </w:tcPr>
          <w:p w14:paraId="3B6F9BFE" w14:textId="52772B58" w:rsidR="007C2CE5" w:rsidRPr="00F20E22" w:rsidRDefault="007C2CE5" w:rsidP="00D95912">
            <w:pPr>
              <w:jc w:val="center"/>
              <w:rPr>
                <w:rFonts w:ascii="Arial" w:hAnsi="Arial" w:cs="Arial"/>
                <w:sz w:val="20"/>
                <w:szCs w:val="20"/>
              </w:rPr>
            </w:pPr>
            <w:r w:rsidRPr="00F20E22">
              <w:rPr>
                <w:rStyle w:val="shorttext"/>
                <w:rFonts w:ascii="Arial" w:hAnsi="Arial" w:cs="Arial"/>
                <w:color w:val="222222"/>
                <w:sz w:val="20"/>
                <w:szCs w:val="20"/>
              </w:rPr>
              <w:t>Problems can be detected quickly.</w:t>
            </w:r>
          </w:p>
        </w:tc>
        <w:tc>
          <w:tcPr>
            <w:tcW w:w="1202" w:type="pct"/>
            <w:vAlign w:val="center"/>
          </w:tcPr>
          <w:p w14:paraId="37B2BFFC" w14:textId="2038B440"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tc>
      </w:tr>
      <w:tr w:rsidR="007C2CE5" w:rsidRPr="00F20E22" w14:paraId="222598E3" w14:textId="77777777" w:rsidTr="008D44EE">
        <w:trPr>
          <w:jc w:val="center"/>
        </w:trPr>
        <w:tc>
          <w:tcPr>
            <w:tcW w:w="198" w:type="pct"/>
            <w:shd w:val="clear" w:color="auto" w:fill="F2F2F2" w:themeFill="background1" w:themeFillShade="F2"/>
            <w:vAlign w:val="center"/>
          </w:tcPr>
          <w:p w14:paraId="3B5F27C5" w14:textId="50823723" w:rsidR="007C2CE5" w:rsidRPr="00F20E22" w:rsidRDefault="007C2CE5" w:rsidP="00D95912">
            <w:pPr>
              <w:jc w:val="center"/>
              <w:rPr>
                <w:rFonts w:ascii="Arial" w:hAnsi="Arial" w:cs="Arial"/>
                <w:sz w:val="20"/>
                <w:szCs w:val="20"/>
              </w:rPr>
            </w:pPr>
            <w:r w:rsidRPr="00F20E22">
              <w:rPr>
                <w:rFonts w:ascii="Arial" w:hAnsi="Arial" w:cs="Arial"/>
                <w:sz w:val="20"/>
                <w:szCs w:val="20"/>
              </w:rPr>
              <w:t>74</w:t>
            </w:r>
          </w:p>
        </w:tc>
        <w:tc>
          <w:tcPr>
            <w:tcW w:w="1200" w:type="pct"/>
            <w:vAlign w:val="center"/>
          </w:tcPr>
          <w:p w14:paraId="4C85762D" w14:textId="3F31B7AA" w:rsidR="007C2CE5" w:rsidRPr="00F20E22" w:rsidRDefault="007C2CE5" w:rsidP="00D95912">
            <w:pPr>
              <w:jc w:val="center"/>
              <w:rPr>
                <w:rFonts w:ascii="Arial" w:hAnsi="Arial" w:cs="Arial"/>
                <w:sz w:val="20"/>
                <w:szCs w:val="20"/>
              </w:rPr>
            </w:pPr>
            <w:r w:rsidRPr="00F20E22">
              <w:rPr>
                <w:rFonts w:ascii="Arial" w:hAnsi="Arial" w:cs="Arial"/>
                <w:sz w:val="20"/>
                <w:szCs w:val="20"/>
              </w:rPr>
              <w:t>Schnelle Erfassung der Informationen</w:t>
            </w:r>
          </w:p>
        </w:tc>
        <w:tc>
          <w:tcPr>
            <w:tcW w:w="1200" w:type="pct"/>
            <w:vAlign w:val="center"/>
          </w:tcPr>
          <w:p w14:paraId="37136C5F" w14:textId="145BB90A" w:rsidR="007C2CE5" w:rsidRPr="00F20E22" w:rsidRDefault="007C2CE5" w:rsidP="00D95912">
            <w:pPr>
              <w:jc w:val="center"/>
              <w:rPr>
                <w:rFonts w:ascii="Arial" w:hAnsi="Arial" w:cs="Arial"/>
                <w:sz w:val="20"/>
                <w:szCs w:val="20"/>
              </w:rPr>
            </w:pPr>
            <w:r w:rsidRPr="00F20E22">
              <w:rPr>
                <w:rStyle w:val="shorttext"/>
                <w:rFonts w:ascii="Arial" w:hAnsi="Arial" w:cs="Arial"/>
                <w:color w:val="222222"/>
                <w:sz w:val="20"/>
                <w:szCs w:val="20"/>
              </w:rPr>
              <w:t>Fast acquisition of information</w:t>
            </w:r>
          </w:p>
        </w:tc>
        <w:tc>
          <w:tcPr>
            <w:tcW w:w="1200" w:type="pct"/>
            <w:shd w:val="clear" w:color="auto" w:fill="F2F2F2" w:themeFill="background1" w:themeFillShade="F2"/>
            <w:vAlign w:val="center"/>
          </w:tcPr>
          <w:p w14:paraId="4333915A" w14:textId="216A7844" w:rsidR="007C2CE5" w:rsidRPr="00F20E22" w:rsidRDefault="007C2CE5" w:rsidP="00D95912">
            <w:pPr>
              <w:jc w:val="center"/>
              <w:rPr>
                <w:rFonts w:ascii="Arial" w:hAnsi="Arial" w:cs="Arial"/>
                <w:sz w:val="20"/>
                <w:szCs w:val="20"/>
              </w:rPr>
            </w:pPr>
            <w:r w:rsidRPr="00F20E22">
              <w:rPr>
                <w:rStyle w:val="shorttext"/>
                <w:rFonts w:ascii="Arial" w:hAnsi="Arial" w:cs="Arial"/>
                <w:color w:val="222222"/>
                <w:sz w:val="20"/>
                <w:szCs w:val="20"/>
              </w:rPr>
              <w:t>Quick recognition of information.</w:t>
            </w:r>
          </w:p>
        </w:tc>
        <w:tc>
          <w:tcPr>
            <w:tcW w:w="1202" w:type="pct"/>
            <w:vAlign w:val="center"/>
          </w:tcPr>
          <w:p w14:paraId="7F31520C" w14:textId="0FB526A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At a glance information</w:t>
            </w:r>
          </w:p>
        </w:tc>
      </w:tr>
      <w:tr w:rsidR="007C2CE5" w:rsidRPr="00F20E22" w14:paraId="2868C732" w14:textId="77777777" w:rsidTr="008D44EE">
        <w:trPr>
          <w:jc w:val="center"/>
        </w:trPr>
        <w:tc>
          <w:tcPr>
            <w:tcW w:w="198" w:type="pct"/>
            <w:shd w:val="clear" w:color="auto" w:fill="F2F2F2" w:themeFill="background1" w:themeFillShade="F2"/>
            <w:vAlign w:val="center"/>
          </w:tcPr>
          <w:p w14:paraId="4C3DE128" w14:textId="04C081DF" w:rsidR="007C2CE5" w:rsidRPr="00F20E22" w:rsidRDefault="007C2CE5" w:rsidP="00D95912">
            <w:pPr>
              <w:jc w:val="center"/>
              <w:rPr>
                <w:rFonts w:ascii="Arial" w:hAnsi="Arial" w:cs="Arial"/>
                <w:sz w:val="20"/>
                <w:szCs w:val="20"/>
              </w:rPr>
            </w:pPr>
            <w:r w:rsidRPr="00F20E22">
              <w:rPr>
                <w:rFonts w:ascii="Arial" w:hAnsi="Arial" w:cs="Arial"/>
                <w:sz w:val="20"/>
                <w:szCs w:val="20"/>
              </w:rPr>
              <w:t>75</w:t>
            </w:r>
          </w:p>
        </w:tc>
        <w:tc>
          <w:tcPr>
            <w:tcW w:w="1200" w:type="pct"/>
            <w:vAlign w:val="center"/>
          </w:tcPr>
          <w:p w14:paraId="7CF386E8" w14:textId="7FE7B7B2"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Für Laien ggf. einfacher zu erfassen.</w:t>
            </w:r>
          </w:p>
        </w:tc>
        <w:tc>
          <w:tcPr>
            <w:tcW w:w="1200" w:type="pct"/>
            <w:vAlign w:val="center"/>
          </w:tcPr>
          <w:p w14:paraId="258B6825" w14:textId="32E856D2" w:rsidR="007C2CE5" w:rsidRPr="00F20E22" w:rsidRDefault="007C2CE5" w:rsidP="00D95912">
            <w:pPr>
              <w:jc w:val="center"/>
              <w:rPr>
                <w:rFonts w:ascii="Arial" w:hAnsi="Arial" w:cs="Arial"/>
                <w:sz w:val="20"/>
                <w:szCs w:val="20"/>
              </w:rPr>
            </w:pPr>
            <w:r w:rsidRPr="00F20E22">
              <w:rPr>
                <w:rStyle w:val="shorttext"/>
                <w:rFonts w:ascii="Arial" w:hAnsi="Arial" w:cs="Arial"/>
                <w:color w:val="222222"/>
                <w:sz w:val="20"/>
                <w:szCs w:val="20"/>
              </w:rPr>
              <w:t>For laymen possibly easier to capture.</w:t>
            </w:r>
          </w:p>
        </w:tc>
        <w:tc>
          <w:tcPr>
            <w:tcW w:w="1200" w:type="pct"/>
            <w:shd w:val="clear" w:color="auto" w:fill="F2F2F2" w:themeFill="background1" w:themeFillShade="F2"/>
            <w:vAlign w:val="center"/>
          </w:tcPr>
          <w:p w14:paraId="0F0E1FC9" w14:textId="025FAA88" w:rsidR="007C2CE5" w:rsidRPr="00F20E22" w:rsidRDefault="007C2CE5" w:rsidP="00D95912">
            <w:pPr>
              <w:jc w:val="center"/>
              <w:rPr>
                <w:rFonts w:ascii="Arial" w:hAnsi="Arial" w:cs="Arial"/>
                <w:sz w:val="20"/>
                <w:szCs w:val="20"/>
              </w:rPr>
            </w:pPr>
            <w:r w:rsidRPr="00F20E22">
              <w:rPr>
                <w:rFonts w:ascii="Arial" w:hAnsi="Arial" w:cs="Arial"/>
                <w:sz w:val="20"/>
                <w:szCs w:val="20"/>
              </w:rPr>
              <w:t>Possibly easier to recognize for non-specialists.</w:t>
            </w:r>
          </w:p>
        </w:tc>
        <w:tc>
          <w:tcPr>
            <w:tcW w:w="1202" w:type="pct"/>
            <w:vAlign w:val="center"/>
          </w:tcPr>
          <w:p w14:paraId="702722A3" w14:textId="7F1DCE2D"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Non-specialist use</w:t>
            </w:r>
          </w:p>
        </w:tc>
      </w:tr>
      <w:tr w:rsidR="007C2CE5" w:rsidRPr="00F20E22" w14:paraId="21965D58" w14:textId="77777777" w:rsidTr="008D44EE">
        <w:trPr>
          <w:jc w:val="center"/>
        </w:trPr>
        <w:tc>
          <w:tcPr>
            <w:tcW w:w="198" w:type="pct"/>
            <w:shd w:val="clear" w:color="auto" w:fill="F2F2F2" w:themeFill="background1" w:themeFillShade="F2"/>
            <w:vAlign w:val="center"/>
          </w:tcPr>
          <w:p w14:paraId="15566CBC" w14:textId="6B3E2D05" w:rsidR="007C2CE5" w:rsidRPr="00F20E22" w:rsidRDefault="007C2CE5" w:rsidP="00D95912">
            <w:pPr>
              <w:jc w:val="center"/>
              <w:rPr>
                <w:rFonts w:ascii="Arial" w:hAnsi="Arial" w:cs="Arial"/>
                <w:sz w:val="20"/>
                <w:szCs w:val="20"/>
              </w:rPr>
            </w:pPr>
            <w:r w:rsidRPr="00F20E22">
              <w:rPr>
                <w:rFonts w:ascii="Arial" w:hAnsi="Arial" w:cs="Arial"/>
                <w:sz w:val="20"/>
                <w:szCs w:val="20"/>
              </w:rPr>
              <w:t>76</w:t>
            </w:r>
          </w:p>
        </w:tc>
        <w:tc>
          <w:tcPr>
            <w:tcW w:w="1200" w:type="pct"/>
            <w:vAlign w:val="center"/>
          </w:tcPr>
          <w:p w14:paraId="0A24182E" w14:textId="3E2F5B6C"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Erkennen von möglichen Problemen auf einen Blick und eher intuitiv/implizit – man weiss dass etwas nicht stimmt ohne schon ganz genau zu wissen was und warum. Dadurch ggf. schnellere Reaktion auf Patientenpathologie und besseres Outcome für Patient?</w:t>
            </w:r>
          </w:p>
          <w:p w14:paraId="55B95F8C" w14:textId="77777777" w:rsidR="007C2CE5" w:rsidRPr="00424342" w:rsidRDefault="007C2CE5" w:rsidP="00D95912">
            <w:pPr>
              <w:jc w:val="center"/>
              <w:rPr>
                <w:rFonts w:ascii="Arial" w:hAnsi="Arial" w:cs="Arial"/>
                <w:sz w:val="20"/>
                <w:szCs w:val="20"/>
                <w:lang w:val="de-CH"/>
              </w:rPr>
            </w:pPr>
          </w:p>
          <w:p w14:paraId="2F961867" w14:textId="2918490C"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Version two: Schnellere und intuitivere Wahrnehmung der allgemeinen Patientensituation</w:t>
            </w:r>
          </w:p>
        </w:tc>
        <w:tc>
          <w:tcPr>
            <w:tcW w:w="1200" w:type="pct"/>
            <w:vAlign w:val="center"/>
          </w:tcPr>
          <w:p w14:paraId="2C32F26C" w14:textId="70057D29"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Recognizing possible problems at a glance and more intuitive / implicit - you know that something is wrong without knowing exactly what and why. As a result, possibly faster response to patient pathology and better outcome for patient?</w:t>
            </w:r>
            <w:r w:rsidRPr="00F20E22">
              <w:rPr>
                <w:rFonts w:ascii="Arial" w:hAnsi="Arial" w:cs="Arial"/>
                <w:color w:val="222222"/>
                <w:sz w:val="20"/>
                <w:szCs w:val="20"/>
              </w:rPr>
              <w:br/>
            </w:r>
            <w:r w:rsidRPr="00F20E22">
              <w:rPr>
                <w:rFonts w:ascii="Arial" w:hAnsi="Arial" w:cs="Arial"/>
                <w:color w:val="222222"/>
                <w:sz w:val="20"/>
                <w:szCs w:val="20"/>
              </w:rPr>
              <w:br/>
              <w:t>Version two: Faster and more intuitive perception of the general patient situation</w:t>
            </w:r>
          </w:p>
        </w:tc>
        <w:tc>
          <w:tcPr>
            <w:tcW w:w="1200" w:type="pct"/>
            <w:shd w:val="clear" w:color="auto" w:fill="F2F2F2" w:themeFill="background1" w:themeFillShade="F2"/>
            <w:vAlign w:val="center"/>
          </w:tcPr>
          <w:p w14:paraId="76F7E0C9" w14:textId="1DE30765" w:rsidR="007C2CE5" w:rsidRPr="00F20E22" w:rsidRDefault="007C2CE5" w:rsidP="00D95912">
            <w:pPr>
              <w:jc w:val="center"/>
              <w:rPr>
                <w:rFonts w:ascii="Arial" w:hAnsi="Arial" w:cs="Arial"/>
                <w:sz w:val="20"/>
                <w:szCs w:val="20"/>
              </w:rPr>
            </w:pPr>
            <w:r w:rsidRPr="00F20E22">
              <w:rPr>
                <w:rFonts w:ascii="Arial" w:hAnsi="Arial" w:cs="Arial"/>
                <w:sz w:val="20"/>
                <w:szCs w:val="20"/>
              </w:rPr>
              <w:t xml:space="preserve">Recognizing possible problems at a glance and more intuitively/implicitly - </w:t>
            </w:r>
            <w:bookmarkStart w:id="5" w:name="_Hlk510763459"/>
            <w:r w:rsidRPr="00F20E22">
              <w:rPr>
                <w:rFonts w:ascii="Arial" w:hAnsi="Arial" w:cs="Arial"/>
                <w:sz w:val="20"/>
                <w:szCs w:val="20"/>
              </w:rPr>
              <w:t xml:space="preserve">you know that something is wrong </w:t>
            </w:r>
            <w:r w:rsidR="00A018DF">
              <w:rPr>
                <w:rFonts w:ascii="Arial" w:hAnsi="Arial" w:cs="Arial"/>
                <w:sz w:val="20"/>
                <w:szCs w:val="20"/>
              </w:rPr>
              <w:t>before</w:t>
            </w:r>
            <w:r w:rsidRPr="00F20E22">
              <w:rPr>
                <w:rFonts w:ascii="Arial" w:hAnsi="Arial" w:cs="Arial"/>
                <w:sz w:val="20"/>
                <w:szCs w:val="20"/>
              </w:rPr>
              <w:t xml:space="preserve"> knowing exactly what and why</w:t>
            </w:r>
            <w:bookmarkEnd w:id="5"/>
            <w:r w:rsidRPr="00F20E22">
              <w:rPr>
                <w:rFonts w:ascii="Arial" w:hAnsi="Arial" w:cs="Arial"/>
                <w:sz w:val="20"/>
                <w:szCs w:val="20"/>
              </w:rPr>
              <w:t xml:space="preserve">. As a result, </w:t>
            </w:r>
            <w:bookmarkStart w:id="6" w:name="_Hlk510765617"/>
            <w:r w:rsidRPr="00F20E22">
              <w:rPr>
                <w:rFonts w:ascii="Arial" w:hAnsi="Arial" w:cs="Arial"/>
                <w:sz w:val="20"/>
                <w:szCs w:val="20"/>
              </w:rPr>
              <w:t xml:space="preserve">possibly quicker response to patient pathology </w:t>
            </w:r>
            <w:bookmarkEnd w:id="6"/>
            <w:r w:rsidRPr="00F20E22">
              <w:rPr>
                <w:rFonts w:ascii="Arial" w:hAnsi="Arial" w:cs="Arial"/>
                <w:sz w:val="20"/>
                <w:szCs w:val="20"/>
              </w:rPr>
              <w:t>and a better outcome for the patient?</w:t>
            </w:r>
          </w:p>
          <w:p w14:paraId="1E776C0B" w14:textId="77777777" w:rsidR="007C2CE5" w:rsidRPr="00F20E22" w:rsidRDefault="007C2CE5" w:rsidP="00D95912">
            <w:pPr>
              <w:jc w:val="center"/>
              <w:rPr>
                <w:rFonts w:ascii="Arial" w:hAnsi="Arial" w:cs="Arial"/>
                <w:sz w:val="20"/>
                <w:szCs w:val="20"/>
              </w:rPr>
            </w:pPr>
          </w:p>
          <w:p w14:paraId="039624CD" w14:textId="76E15219" w:rsidR="007C2CE5" w:rsidRPr="00F20E22" w:rsidRDefault="007C2CE5" w:rsidP="00D95912">
            <w:pPr>
              <w:jc w:val="center"/>
              <w:rPr>
                <w:rFonts w:ascii="Arial" w:hAnsi="Arial" w:cs="Arial"/>
                <w:sz w:val="20"/>
                <w:szCs w:val="20"/>
              </w:rPr>
            </w:pPr>
            <w:r w:rsidRPr="00F20E22">
              <w:rPr>
                <w:rFonts w:ascii="Arial" w:hAnsi="Arial" w:cs="Arial"/>
                <w:sz w:val="20"/>
                <w:szCs w:val="20"/>
              </w:rPr>
              <w:t>Version two: Quick and more intuitive perception of the general patient situation.</w:t>
            </w:r>
          </w:p>
        </w:tc>
        <w:tc>
          <w:tcPr>
            <w:tcW w:w="1202" w:type="pct"/>
            <w:vAlign w:val="center"/>
          </w:tcPr>
          <w:p w14:paraId="0D77AE94" w14:textId="7777777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p w14:paraId="4B781FC6" w14:textId="687D56F9"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Intuitive</w:t>
            </w:r>
            <w:r w:rsidR="00F20E22" w:rsidRPr="00F20E22">
              <w:rPr>
                <w:rFonts w:ascii="Arial" w:hAnsi="Arial" w:cs="Arial"/>
                <w:color w:val="000000" w:themeColor="text1"/>
                <w:sz w:val="20"/>
                <w:szCs w:val="20"/>
              </w:rPr>
              <w:t>ness</w:t>
            </w:r>
          </w:p>
          <w:p w14:paraId="398AEC41" w14:textId="0CAB2AB0"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Response stimulati</w:t>
            </w:r>
            <w:r w:rsidR="008464AE" w:rsidRPr="00F20E22">
              <w:rPr>
                <w:rFonts w:ascii="Arial" w:hAnsi="Arial" w:cs="Arial"/>
                <w:color w:val="000000" w:themeColor="text1"/>
                <w:sz w:val="20"/>
                <w:szCs w:val="20"/>
              </w:rPr>
              <w:t>ng</w:t>
            </w:r>
          </w:p>
        </w:tc>
      </w:tr>
      <w:tr w:rsidR="007C2CE5" w:rsidRPr="00F20E22" w14:paraId="5AFC037A" w14:textId="77777777" w:rsidTr="008D44EE">
        <w:trPr>
          <w:jc w:val="center"/>
        </w:trPr>
        <w:tc>
          <w:tcPr>
            <w:tcW w:w="198" w:type="pct"/>
            <w:shd w:val="clear" w:color="auto" w:fill="F2F2F2" w:themeFill="background1" w:themeFillShade="F2"/>
            <w:vAlign w:val="center"/>
          </w:tcPr>
          <w:p w14:paraId="5C62E70B" w14:textId="27EFC2A1" w:rsidR="007C2CE5" w:rsidRPr="00F20E22" w:rsidRDefault="007C2CE5" w:rsidP="00D95912">
            <w:pPr>
              <w:jc w:val="center"/>
              <w:rPr>
                <w:rFonts w:ascii="Arial" w:hAnsi="Arial" w:cs="Arial"/>
                <w:sz w:val="20"/>
                <w:szCs w:val="20"/>
              </w:rPr>
            </w:pPr>
            <w:r w:rsidRPr="00F20E22">
              <w:rPr>
                <w:rFonts w:ascii="Arial" w:hAnsi="Arial" w:cs="Arial"/>
                <w:sz w:val="20"/>
                <w:szCs w:val="20"/>
              </w:rPr>
              <w:t>77</w:t>
            </w:r>
          </w:p>
        </w:tc>
        <w:tc>
          <w:tcPr>
            <w:tcW w:w="1200" w:type="pct"/>
            <w:vAlign w:val="center"/>
          </w:tcPr>
          <w:p w14:paraId="5946831C" w14:textId="08925115" w:rsidR="007C2CE5" w:rsidRPr="00F20E22" w:rsidRDefault="007C2CE5" w:rsidP="00D95912">
            <w:pPr>
              <w:jc w:val="center"/>
              <w:rPr>
                <w:rFonts w:ascii="Arial" w:hAnsi="Arial" w:cs="Arial"/>
                <w:sz w:val="20"/>
                <w:szCs w:val="20"/>
              </w:rPr>
            </w:pPr>
            <w:r w:rsidRPr="00F20E22">
              <w:rPr>
                <w:rFonts w:ascii="Arial" w:hAnsi="Arial" w:cs="Arial"/>
                <w:sz w:val="20"/>
                <w:szCs w:val="20"/>
              </w:rPr>
              <w:t>Visuell ansprechend.</w:t>
            </w:r>
          </w:p>
        </w:tc>
        <w:tc>
          <w:tcPr>
            <w:tcW w:w="1200" w:type="pct"/>
            <w:vAlign w:val="center"/>
          </w:tcPr>
          <w:p w14:paraId="0120BB84" w14:textId="4B2DCE5F"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Visually appealing.</w:t>
            </w:r>
          </w:p>
        </w:tc>
        <w:tc>
          <w:tcPr>
            <w:tcW w:w="1200" w:type="pct"/>
            <w:shd w:val="clear" w:color="auto" w:fill="F2F2F2" w:themeFill="background1" w:themeFillShade="F2"/>
            <w:vAlign w:val="center"/>
          </w:tcPr>
          <w:p w14:paraId="1455C599" w14:textId="73D875B1"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Visually appealing.</w:t>
            </w:r>
          </w:p>
        </w:tc>
        <w:tc>
          <w:tcPr>
            <w:tcW w:w="1202" w:type="pct"/>
            <w:vAlign w:val="center"/>
          </w:tcPr>
          <w:p w14:paraId="5FC67178" w14:textId="32D0EE61" w:rsidR="007C2CE5" w:rsidRPr="00F20E22" w:rsidRDefault="007C2CE5" w:rsidP="00BF3C35">
            <w:pPr>
              <w:rPr>
                <w:rFonts w:ascii="Arial" w:hAnsi="Arial" w:cs="Arial"/>
                <w:color w:val="000000" w:themeColor="text1"/>
                <w:sz w:val="20"/>
                <w:szCs w:val="20"/>
              </w:rPr>
            </w:pPr>
          </w:p>
        </w:tc>
      </w:tr>
      <w:tr w:rsidR="007C2CE5" w:rsidRPr="00F20E22" w14:paraId="43BB6199" w14:textId="77777777" w:rsidTr="008D44EE">
        <w:trPr>
          <w:jc w:val="center"/>
        </w:trPr>
        <w:tc>
          <w:tcPr>
            <w:tcW w:w="198" w:type="pct"/>
            <w:shd w:val="clear" w:color="auto" w:fill="F2F2F2" w:themeFill="background1" w:themeFillShade="F2"/>
            <w:vAlign w:val="center"/>
          </w:tcPr>
          <w:p w14:paraId="579212F6" w14:textId="103D2AC5" w:rsidR="007C2CE5" w:rsidRPr="00F20E22" w:rsidRDefault="007C2CE5" w:rsidP="00D95912">
            <w:pPr>
              <w:jc w:val="center"/>
              <w:rPr>
                <w:rFonts w:ascii="Arial" w:hAnsi="Arial" w:cs="Arial"/>
                <w:sz w:val="20"/>
                <w:szCs w:val="20"/>
              </w:rPr>
            </w:pPr>
            <w:r w:rsidRPr="00F20E22">
              <w:rPr>
                <w:rFonts w:ascii="Arial" w:hAnsi="Arial" w:cs="Arial"/>
                <w:sz w:val="20"/>
                <w:szCs w:val="20"/>
              </w:rPr>
              <w:t>78</w:t>
            </w:r>
          </w:p>
        </w:tc>
        <w:tc>
          <w:tcPr>
            <w:tcW w:w="1200" w:type="pct"/>
            <w:vAlign w:val="center"/>
          </w:tcPr>
          <w:p w14:paraId="19EE55E4" w14:textId="6C14E5AA"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Alles in einem Bild, schnelle Erfassung.</w:t>
            </w:r>
          </w:p>
        </w:tc>
        <w:tc>
          <w:tcPr>
            <w:tcW w:w="1200" w:type="pct"/>
            <w:vAlign w:val="center"/>
          </w:tcPr>
          <w:p w14:paraId="6761BC3B" w14:textId="5F3AD2F3" w:rsidR="007C2CE5" w:rsidRPr="00F20E22" w:rsidRDefault="007C2CE5" w:rsidP="00D95912">
            <w:pPr>
              <w:jc w:val="center"/>
              <w:rPr>
                <w:rFonts w:ascii="Arial" w:hAnsi="Arial" w:cs="Arial"/>
                <w:sz w:val="20"/>
                <w:szCs w:val="20"/>
              </w:rPr>
            </w:pPr>
            <w:r w:rsidRPr="00F20E22">
              <w:rPr>
                <w:rStyle w:val="shorttext"/>
                <w:rFonts w:ascii="Arial" w:hAnsi="Arial" w:cs="Arial"/>
                <w:color w:val="222222"/>
                <w:sz w:val="20"/>
                <w:szCs w:val="20"/>
              </w:rPr>
              <w:t>Everything in one picture, fast acquisition.</w:t>
            </w:r>
          </w:p>
        </w:tc>
        <w:tc>
          <w:tcPr>
            <w:tcW w:w="1200" w:type="pct"/>
            <w:shd w:val="clear" w:color="auto" w:fill="F2F2F2" w:themeFill="background1" w:themeFillShade="F2"/>
            <w:vAlign w:val="center"/>
          </w:tcPr>
          <w:p w14:paraId="15E6D817" w14:textId="43B4B70C" w:rsidR="007C2CE5" w:rsidRPr="00F20E22" w:rsidRDefault="007C2CE5" w:rsidP="00D95912">
            <w:pPr>
              <w:jc w:val="center"/>
              <w:rPr>
                <w:rFonts w:ascii="Arial" w:hAnsi="Arial" w:cs="Arial"/>
                <w:sz w:val="20"/>
                <w:szCs w:val="20"/>
              </w:rPr>
            </w:pPr>
            <w:r w:rsidRPr="00F20E22">
              <w:rPr>
                <w:rStyle w:val="shorttext"/>
                <w:rFonts w:ascii="Arial" w:hAnsi="Arial" w:cs="Arial"/>
                <w:color w:val="222222"/>
                <w:sz w:val="20"/>
                <w:szCs w:val="20"/>
              </w:rPr>
              <w:t>Everything in one picture, quick information recognition.</w:t>
            </w:r>
          </w:p>
        </w:tc>
        <w:tc>
          <w:tcPr>
            <w:tcW w:w="1202" w:type="pct"/>
            <w:vAlign w:val="center"/>
          </w:tcPr>
          <w:p w14:paraId="095102D8" w14:textId="77777777" w:rsidR="007C2CE5" w:rsidRPr="00F20E22" w:rsidRDefault="007C2CE5" w:rsidP="00BF3C35">
            <w:pPr>
              <w:pStyle w:val="ListParagraph"/>
              <w:numPr>
                <w:ilvl w:val="0"/>
                <w:numId w:val="7"/>
              </w:numPr>
              <w:rPr>
                <w:rFonts w:ascii="Arial" w:hAnsi="Arial" w:cs="Arial"/>
                <w:color w:val="000000" w:themeColor="text1"/>
                <w:sz w:val="20"/>
                <w:szCs w:val="20"/>
              </w:rPr>
            </w:pPr>
            <w:r w:rsidRPr="00F20E22">
              <w:rPr>
                <w:rFonts w:ascii="Arial" w:hAnsi="Arial" w:cs="Arial"/>
                <w:color w:val="000000" w:themeColor="text1"/>
                <w:sz w:val="20"/>
                <w:szCs w:val="20"/>
              </w:rPr>
              <w:t>At a glance information</w:t>
            </w:r>
          </w:p>
          <w:p w14:paraId="2B7F0A50" w14:textId="45EB7986" w:rsidR="007C2CE5" w:rsidRPr="00F20E22" w:rsidRDefault="007C2CE5" w:rsidP="00BF3C35">
            <w:pPr>
              <w:pStyle w:val="ListParagraph"/>
              <w:numPr>
                <w:ilvl w:val="0"/>
                <w:numId w:val="7"/>
              </w:numPr>
              <w:rPr>
                <w:rFonts w:ascii="Arial" w:hAnsi="Arial" w:cs="Arial"/>
                <w:color w:val="000000" w:themeColor="text1"/>
                <w:sz w:val="20"/>
                <w:szCs w:val="20"/>
              </w:rPr>
            </w:pPr>
            <w:r w:rsidRPr="00F20E22">
              <w:rPr>
                <w:rFonts w:ascii="Arial" w:hAnsi="Arial" w:cs="Arial"/>
                <w:color w:val="000000" w:themeColor="text1"/>
                <w:sz w:val="20"/>
                <w:szCs w:val="20"/>
              </w:rPr>
              <w:t>Single display</w:t>
            </w:r>
          </w:p>
        </w:tc>
      </w:tr>
      <w:tr w:rsidR="007C2CE5" w:rsidRPr="00F20E22" w14:paraId="4E9BFD7C" w14:textId="77777777" w:rsidTr="008D44EE">
        <w:trPr>
          <w:jc w:val="center"/>
        </w:trPr>
        <w:tc>
          <w:tcPr>
            <w:tcW w:w="198" w:type="pct"/>
            <w:shd w:val="clear" w:color="auto" w:fill="F2F2F2" w:themeFill="background1" w:themeFillShade="F2"/>
            <w:vAlign w:val="center"/>
          </w:tcPr>
          <w:p w14:paraId="1E7B3EF6" w14:textId="7AC69378" w:rsidR="007C2CE5" w:rsidRPr="00F20E22" w:rsidRDefault="007C2CE5" w:rsidP="00D95912">
            <w:pPr>
              <w:jc w:val="center"/>
              <w:rPr>
                <w:rFonts w:ascii="Arial" w:hAnsi="Arial" w:cs="Arial"/>
                <w:sz w:val="20"/>
                <w:szCs w:val="20"/>
              </w:rPr>
            </w:pPr>
            <w:r w:rsidRPr="00F20E22">
              <w:rPr>
                <w:rFonts w:ascii="Arial" w:hAnsi="Arial" w:cs="Arial"/>
                <w:sz w:val="20"/>
                <w:szCs w:val="20"/>
              </w:rPr>
              <w:t>79</w:t>
            </w:r>
          </w:p>
        </w:tc>
        <w:tc>
          <w:tcPr>
            <w:tcW w:w="1200" w:type="pct"/>
            <w:vAlign w:val="center"/>
          </w:tcPr>
          <w:p w14:paraId="792B16C4" w14:textId="083D397F"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Geschwindigkeit der Erfassung (erster Eindruck), multimodale Informationen (Blick auf verschiedene Geräte entfällt), andere Hirnregionenen werden beansprucht ;-)</w:t>
            </w:r>
          </w:p>
        </w:tc>
        <w:tc>
          <w:tcPr>
            <w:tcW w:w="1200" w:type="pct"/>
            <w:vAlign w:val="center"/>
          </w:tcPr>
          <w:p w14:paraId="05154E46" w14:textId="6DB8DFA5"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Speed of acquisition (first impression), multimodal information (view of different devices is not necessary), other brain regions are claimed ;-)</w:t>
            </w:r>
          </w:p>
        </w:tc>
        <w:tc>
          <w:tcPr>
            <w:tcW w:w="1200" w:type="pct"/>
            <w:shd w:val="clear" w:color="auto" w:fill="F2F2F2" w:themeFill="background1" w:themeFillShade="F2"/>
            <w:vAlign w:val="center"/>
          </w:tcPr>
          <w:p w14:paraId="4CCBC691" w14:textId="733206CC" w:rsidR="007C2CE5" w:rsidRPr="00F20E22" w:rsidRDefault="007C2CE5" w:rsidP="00D95912">
            <w:pPr>
              <w:jc w:val="center"/>
              <w:rPr>
                <w:rFonts w:ascii="Arial" w:hAnsi="Arial" w:cs="Arial"/>
                <w:sz w:val="20"/>
                <w:szCs w:val="20"/>
              </w:rPr>
            </w:pPr>
            <w:r w:rsidRPr="00F20E22">
              <w:rPr>
                <w:rFonts w:ascii="Arial" w:hAnsi="Arial" w:cs="Arial"/>
                <w:sz w:val="20"/>
                <w:szCs w:val="20"/>
              </w:rPr>
              <w:t xml:space="preserve">The quickness of information recognition (first impression), multimodal information (view of different devices is not necessary), different brain regions are </w:t>
            </w:r>
            <w:r w:rsidR="006859A4">
              <w:rPr>
                <w:rFonts w:ascii="Arial" w:hAnsi="Arial" w:cs="Arial"/>
                <w:sz w:val="20"/>
                <w:szCs w:val="20"/>
              </w:rPr>
              <w:t>engaged</w:t>
            </w:r>
            <w:r w:rsidRPr="00F20E22">
              <w:rPr>
                <w:rFonts w:ascii="Arial" w:hAnsi="Arial" w:cs="Arial"/>
                <w:sz w:val="20"/>
                <w:szCs w:val="20"/>
              </w:rPr>
              <w:t xml:space="preserve"> in the users ;-)</w:t>
            </w:r>
          </w:p>
        </w:tc>
        <w:tc>
          <w:tcPr>
            <w:tcW w:w="1202" w:type="pct"/>
            <w:vAlign w:val="center"/>
          </w:tcPr>
          <w:p w14:paraId="5C99EE65" w14:textId="1C8B1C19" w:rsidR="007C2CE5" w:rsidRPr="00F20E22" w:rsidRDefault="007C2CE5" w:rsidP="00BF3C35">
            <w:pPr>
              <w:pStyle w:val="ListParagraph"/>
              <w:numPr>
                <w:ilvl w:val="0"/>
                <w:numId w:val="7"/>
              </w:numPr>
              <w:rPr>
                <w:rFonts w:ascii="Arial" w:hAnsi="Arial" w:cs="Arial"/>
                <w:color w:val="000000" w:themeColor="text1"/>
                <w:sz w:val="20"/>
                <w:szCs w:val="20"/>
              </w:rPr>
            </w:pPr>
            <w:r w:rsidRPr="00F20E22">
              <w:rPr>
                <w:rFonts w:ascii="Arial" w:hAnsi="Arial" w:cs="Arial"/>
                <w:color w:val="000000" w:themeColor="text1"/>
                <w:sz w:val="20"/>
                <w:szCs w:val="20"/>
              </w:rPr>
              <w:t>At a glance information</w:t>
            </w:r>
          </w:p>
          <w:p w14:paraId="1FC1AE72" w14:textId="57E47761" w:rsidR="007C2CE5" w:rsidRPr="00F20E22" w:rsidRDefault="007C2CE5" w:rsidP="00BF3C35">
            <w:pPr>
              <w:pStyle w:val="ListParagraph"/>
              <w:numPr>
                <w:ilvl w:val="0"/>
                <w:numId w:val="7"/>
              </w:numPr>
              <w:rPr>
                <w:rFonts w:ascii="Arial" w:hAnsi="Arial" w:cs="Arial"/>
                <w:color w:val="000000" w:themeColor="text1"/>
                <w:sz w:val="20"/>
                <w:szCs w:val="20"/>
              </w:rPr>
            </w:pPr>
            <w:r w:rsidRPr="00F20E22">
              <w:rPr>
                <w:rFonts w:ascii="Arial" w:hAnsi="Arial" w:cs="Arial"/>
                <w:color w:val="000000" w:themeColor="text1"/>
                <w:sz w:val="20"/>
                <w:szCs w:val="20"/>
              </w:rPr>
              <w:t>Single display</w:t>
            </w:r>
          </w:p>
          <w:p w14:paraId="1D688AA7" w14:textId="050C880B" w:rsidR="007C2CE5" w:rsidRPr="00F20E22" w:rsidRDefault="007C2CE5" w:rsidP="00BF3C35">
            <w:pPr>
              <w:rPr>
                <w:rFonts w:ascii="Arial" w:hAnsi="Arial" w:cs="Arial"/>
                <w:color w:val="000000" w:themeColor="text1"/>
                <w:sz w:val="20"/>
                <w:szCs w:val="20"/>
              </w:rPr>
            </w:pPr>
          </w:p>
        </w:tc>
      </w:tr>
      <w:tr w:rsidR="007C2CE5" w:rsidRPr="00F20E22" w14:paraId="1AE50E15" w14:textId="77777777" w:rsidTr="008D44EE">
        <w:trPr>
          <w:jc w:val="center"/>
        </w:trPr>
        <w:tc>
          <w:tcPr>
            <w:tcW w:w="198" w:type="pct"/>
            <w:shd w:val="clear" w:color="auto" w:fill="F2F2F2" w:themeFill="background1" w:themeFillShade="F2"/>
            <w:vAlign w:val="center"/>
          </w:tcPr>
          <w:p w14:paraId="793A3C9F" w14:textId="39F436E4" w:rsidR="007C2CE5" w:rsidRPr="00F20E22" w:rsidRDefault="007C2CE5" w:rsidP="00D95912">
            <w:pPr>
              <w:jc w:val="center"/>
              <w:rPr>
                <w:rFonts w:ascii="Arial" w:hAnsi="Arial" w:cs="Arial"/>
                <w:sz w:val="20"/>
                <w:szCs w:val="20"/>
              </w:rPr>
            </w:pPr>
            <w:r w:rsidRPr="00F20E22">
              <w:rPr>
                <w:rFonts w:ascii="Arial" w:hAnsi="Arial" w:cs="Arial"/>
                <w:sz w:val="20"/>
                <w:szCs w:val="20"/>
              </w:rPr>
              <w:lastRenderedPageBreak/>
              <w:t>80</w:t>
            </w:r>
          </w:p>
        </w:tc>
        <w:tc>
          <w:tcPr>
            <w:tcW w:w="1200" w:type="pct"/>
            <w:vAlign w:val="center"/>
          </w:tcPr>
          <w:p w14:paraId="056A42C1" w14:textId="1C83F5A9"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Nach einer kurzen Trainingsphase ist die schnelle Erfassung des Patientenzustandes sehr gut möglich.</w:t>
            </w:r>
          </w:p>
          <w:p w14:paraId="0D741895" w14:textId="39DFCAD8" w:rsidR="007C2CE5" w:rsidRPr="00424342" w:rsidRDefault="007C2CE5" w:rsidP="00D95912">
            <w:pPr>
              <w:jc w:val="center"/>
              <w:rPr>
                <w:rFonts w:ascii="Arial" w:hAnsi="Arial" w:cs="Arial"/>
                <w:sz w:val="20"/>
                <w:szCs w:val="20"/>
                <w:lang w:val="de-CH"/>
              </w:rPr>
            </w:pPr>
          </w:p>
          <w:p w14:paraId="4C0A458D" w14:textId="0AF8FF6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Version two: Design 1b mit den Normwerten als Referenz sind hilfreich</w:t>
            </w:r>
          </w:p>
          <w:p w14:paraId="4A349C98" w14:textId="40A25F5B" w:rsidR="007C2CE5" w:rsidRPr="00F20E22" w:rsidRDefault="007C2CE5" w:rsidP="00D95912">
            <w:pPr>
              <w:jc w:val="center"/>
              <w:rPr>
                <w:rFonts w:ascii="Arial" w:hAnsi="Arial" w:cs="Arial"/>
                <w:sz w:val="20"/>
                <w:szCs w:val="20"/>
              </w:rPr>
            </w:pPr>
            <w:r w:rsidRPr="00F20E22">
              <w:rPr>
                <w:rFonts w:ascii="Arial" w:hAnsi="Arial" w:cs="Arial"/>
                <w:sz w:val="20"/>
                <w:szCs w:val="20"/>
              </w:rPr>
              <w:t>Blitzartige Erfassung der Gesamtsituation</w:t>
            </w:r>
          </w:p>
        </w:tc>
        <w:tc>
          <w:tcPr>
            <w:tcW w:w="1200" w:type="pct"/>
            <w:vAlign w:val="center"/>
          </w:tcPr>
          <w:p w14:paraId="5F683E5F" w14:textId="578C6D74"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After a short training phase, the quick recording of the patient's condition is very possible.</w:t>
            </w:r>
            <w:r w:rsidRPr="00F20E22">
              <w:rPr>
                <w:rFonts w:ascii="Arial" w:hAnsi="Arial" w:cs="Arial"/>
                <w:color w:val="222222"/>
                <w:sz w:val="20"/>
                <w:szCs w:val="20"/>
              </w:rPr>
              <w:br/>
            </w:r>
            <w:r w:rsidRPr="00F20E22">
              <w:rPr>
                <w:rFonts w:ascii="Arial" w:hAnsi="Arial" w:cs="Arial"/>
                <w:color w:val="222222"/>
                <w:sz w:val="20"/>
                <w:szCs w:val="20"/>
              </w:rPr>
              <w:br/>
              <w:t>Version two: Design 1b with the standard values as reference are helpful</w:t>
            </w:r>
            <w:r w:rsidRPr="00F20E22">
              <w:rPr>
                <w:rFonts w:ascii="Arial" w:hAnsi="Arial" w:cs="Arial"/>
                <w:color w:val="222222"/>
                <w:sz w:val="20"/>
                <w:szCs w:val="20"/>
              </w:rPr>
              <w:br/>
              <w:t>Lightning capture of the overall situation</w:t>
            </w:r>
          </w:p>
        </w:tc>
        <w:tc>
          <w:tcPr>
            <w:tcW w:w="1200" w:type="pct"/>
            <w:shd w:val="clear" w:color="auto" w:fill="F2F2F2" w:themeFill="background1" w:themeFillShade="F2"/>
            <w:vAlign w:val="center"/>
          </w:tcPr>
          <w:p w14:paraId="51C79778" w14:textId="13E9589D" w:rsidR="007C2CE5" w:rsidRPr="00F20E22" w:rsidRDefault="007C2CE5" w:rsidP="00D95912">
            <w:pPr>
              <w:jc w:val="center"/>
              <w:rPr>
                <w:rFonts w:ascii="Arial" w:hAnsi="Arial" w:cs="Arial"/>
                <w:sz w:val="20"/>
                <w:szCs w:val="20"/>
              </w:rPr>
            </w:pPr>
            <w:r w:rsidRPr="00F20E22">
              <w:rPr>
                <w:rFonts w:ascii="Arial" w:hAnsi="Arial" w:cs="Arial"/>
                <w:sz w:val="20"/>
                <w:szCs w:val="20"/>
              </w:rPr>
              <w:t>After a short training phase, the quick recognition of the patient's situation is possible.</w:t>
            </w:r>
          </w:p>
          <w:p w14:paraId="710AC902" w14:textId="77777777" w:rsidR="007C2CE5" w:rsidRPr="00F20E22" w:rsidRDefault="007C2CE5" w:rsidP="00D95912">
            <w:pPr>
              <w:jc w:val="center"/>
              <w:rPr>
                <w:rFonts w:ascii="Arial" w:hAnsi="Arial" w:cs="Arial"/>
                <w:sz w:val="20"/>
                <w:szCs w:val="20"/>
              </w:rPr>
            </w:pPr>
          </w:p>
          <w:p w14:paraId="45CE3994" w14:textId="2B1DC61A" w:rsidR="007C2CE5" w:rsidRPr="00F20E22" w:rsidRDefault="007C2CE5" w:rsidP="00D95912">
            <w:pPr>
              <w:jc w:val="center"/>
              <w:rPr>
                <w:rFonts w:ascii="Arial" w:hAnsi="Arial" w:cs="Arial"/>
                <w:sz w:val="20"/>
                <w:szCs w:val="20"/>
              </w:rPr>
            </w:pPr>
            <w:r w:rsidRPr="00F20E22">
              <w:rPr>
                <w:rFonts w:ascii="Arial" w:hAnsi="Arial" w:cs="Arial"/>
                <w:sz w:val="20"/>
                <w:szCs w:val="20"/>
              </w:rPr>
              <w:t>Version two: In design version two the standard values as a reference are helpful.</w:t>
            </w:r>
          </w:p>
          <w:p w14:paraId="53DE2693" w14:textId="1383B351" w:rsidR="007C2CE5" w:rsidRPr="00F20E22" w:rsidRDefault="007C2CE5" w:rsidP="00D95912">
            <w:pPr>
              <w:jc w:val="center"/>
              <w:rPr>
                <w:rFonts w:ascii="Arial" w:hAnsi="Arial" w:cs="Arial"/>
                <w:sz w:val="20"/>
                <w:szCs w:val="20"/>
              </w:rPr>
            </w:pPr>
            <w:r w:rsidRPr="00F20E22">
              <w:rPr>
                <w:rFonts w:ascii="Arial" w:hAnsi="Arial" w:cs="Arial"/>
                <w:sz w:val="20"/>
                <w:szCs w:val="20"/>
              </w:rPr>
              <w:t>Lightning-speed quick recognition of the overall situation.</w:t>
            </w:r>
          </w:p>
        </w:tc>
        <w:tc>
          <w:tcPr>
            <w:tcW w:w="1202" w:type="pct"/>
            <w:vAlign w:val="center"/>
          </w:tcPr>
          <w:p w14:paraId="5809D51B" w14:textId="7777777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p w14:paraId="3D2DA378" w14:textId="084ED8C1" w:rsidR="007C2CE5" w:rsidRPr="00F20E22" w:rsidRDefault="007C2CE5" w:rsidP="00BF3C35">
            <w:pPr>
              <w:rPr>
                <w:rFonts w:ascii="Arial" w:hAnsi="Arial" w:cs="Arial"/>
                <w:color w:val="000000" w:themeColor="text1"/>
                <w:sz w:val="20"/>
                <w:szCs w:val="20"/>
              </w:rPr>
            </w:pPr>
          </w:p>
        </w:tc>
      </w:tr>
      <w:tr w:rsidR="007C2CE5" w:rsidRPr="00F20E22" w14:paraId="0EA5078E" w14:textId="77777777" w:rsidTr="008D44EE">
        <w:trPr>
          <w:jc w:val="center"/>
        </w:trPr>
        <w:tc>
          <w:tcPr>
            <w:tcW w:w="198" w:type="pct"/>
            <w:shd w:val="clear" w:color="auto" w:fill="F2F2F2" w:themeFill="background1" w:themeFillShade="F2"/>
            <w:vAlign w:val="center"/>
          </w:tcPr>
          <w:p w14:paraId="53CB7B73" w14:textId="0CEAE63C" w:rsidR="007C2CE5" w:rsidRPr="00F20E22" w:rsidRDefault="007C2CE5" w:rsidP="00D95912">
            <w:pPr>
              <w:jc w:val="center"/>
              <w:rPr>
                <w:rFonts w:ascii="Arial" w:hAnsi="Arial" w:cs="Arial"/>
                <w:sz w:val="20"/>
                <w:szCs w:val="20"/>
              </w:rPr>
            </w:pPr>
            <w:r w:rsidRPr="00F20E22">
              <w:rPr>
                <w:rFonts w:ascii="Arial" w:hAnsi="Arial" w:cs="Arial"/>
                <w:sz w:val="20"/>
                <w:szCs w:val="20"/>
              </w:rPr>
              <w:t>81</w:t>
            </w:r>
          </w:p>
        </w:tc>
        <w:tc>
          <w:tcPr>
            <w:tcW w:w="1200" w:type="pct"/>
            <w:vAlign w:val="center"/>
          </w:tcPr>
          <w:p w14:paraId="404BC66A" w14:textId="1A35FC42"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Visuelle interpretation der parameter gibt schnellen Gesamtüberblick über den Zustand des Patienten.</w:t>
            </w:r>
          </w:p>
        </w:tc>
        <w:tc>
          <w:tcPr>
            <w:tcW w:w="1200" w:type="pct"/>
            <w:vAlign w:val="center"/>
          </w:tcPr>
          <w:p w14:paraId="3607AFF8" w14:textId="02DF38EA"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Visual interpretation of the parameters gives a quick overall view of the condition of the patient.</w:t>
            </w:r>
          </w:p>
        </w:tc>
        <w:tc>
          <w:tcPr>
            <w:tcW w:w="1200" w:type="pct"/>
            <w:shd w:val="clear" w:color="auto" w:fill="F2F2F2" w:themeFill="background1" w:themeFillShade="F2"/>
            <w:vAlign w:val="center"/>
          </w:tcPr>
          <w:p w14:paraId="082B93C7" w14:textId="1B7FE3DE" w:rsidR="007C2CE5" w:rsidRPr="00F20E22" w:rsidRDefault="007C2CE5" w:rsidP="00D95912">
            <w:pPr>
              <w:jc w:val="center"/>
              <w:rPr>
                <w:rFonts w:ascii="Arial" w:hAnsi="Arial" w:cs="Arial"/>
                <w:sz w:val="20"/>
                <w:szCs w:val="20"/>
              </w:rPr>
            </w:pPr>
            <w:r w:rsidRPr="00F20E22">
              <w:rPr>
                <w:rFonts w:ascii="Arial" w:hAnsi="Arial" w:cs="Arial"/>
                <w:sz w:val="20"/>
                <w:szCs w:val="20"/>
              </w:rPr>
              <w:t>Visual interpretation of the vital signs gives a quick overall view of the situation of the patient.</w:t>
            </w:r>
          </w:p>
        </w:tc>
        <w:tc>
          <w:tcPr>
            <w:tcW w:w="1202" w:type="pct"/>
            <w:vAlign w:val="center"/>
          </w:tcPr>
          <w:p w14:paraId="5FF6804E" w14:textId="11E6666A"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tc>
      </w:tr>
      <w:tr w:rsidR="007C2CE5" w:rsidRPr="00F20E22" w14:paraId="788A9051" w14:textId="77777777" w:rsidTr="008D44EE">
        <w:trPr>
          <w:jc w:val="center"/>
        </w:trPr>
        <w:tc>
          <w:tcPr>
            <w:tcW w:w="198" w:type="pct"/>
            <w:shd w:val="clear" w:color="auto" w:fill="F2F2F2" w:themeFill="background1" w:themeFillShade="F2"/>
            <w:vAlign w:val="center"/>
          </w:tcPr>
          <w:p w14:paraId="6DC71AB8" w14:textId="569A79A8" w:rsidR="007C2CE5" w:rsidRPr="00F20E22" w:rsidRDefault="007C2CE5" w:rsidP="00D95912">
            <w:pPr>
              <w:jc w:val="center"/>
              <w:rPr>
                <w:rFonts w:ascii="Arial" w:hAnsi="Arial" w:cs="Arial"/>
                <w:sz w:val="20"/>
                <w:szCs w:val="20"/>
              </w:rPr>
            </w:pPr>
            <w:r w:rsidRPr="00F20E22">
              <w:rPr>
                <w:rFonts w:ascii="Arial" w:hAnsi="Arial" w:cs="Arial"/>
                <w:sz w:val="20"/>
                <w:szCs w:val="20"/>
              </w:rPr>
              <w:t>82</w:t>
            </w:r>
          </w:p>
        </w:tc>
        <w:tc>
          <w:tcPr>
            <w:tcW w:w="1200" w:type="pct"/>
            <w:vAlign w:val="center"/>
          </w:tcPr>
          <w:p w14:paraId="0A58F1A5" w14:textId="50D495C0" w:rsidR="007C2CE5" w:rsidRPr="00F20E22" w:rsidRDefault="007C2CE5" w:rsidP="00D95912">
            <w:pPr>
              <w:jc w:val="center"/>
              <w:rPr>
                <w:rFonts w:ascii="Arial" w:hAnsi="Arial" w:cs="Arial"/>
                <w:sz w:val="20"/>
                <w:szCs w:val="20"/>
              </w:rPr>
            </w:pPr>
            <w:r w:rsidRPr="00424342">
              <w:rPr>
                <w:rFonts w:ascii="Arial" w:hAnsi="Arial" w:cs="Arial"/>
                <w:sz w:val="20"/>
                <w:szCs w:val="20"/>
                <w:lang w:val="de-CH"/>
              </w:rPr>
              <w:t xml:space="preserve">Gewisse Informationen sind sehr schnell « auf einen Blick « ersichtlich. </w:t>
            </w:r>
            <w:r w:rsidRPr="00F20E22">
              <w:rPr>
                <w:rFonts w:ascii="Arial" w:hAnsi="Arial" w:cs="Arial"/>
                <w:sz w:val="20"/>
                <w:szCs w:val="20"/>
              </w:rPr>
              <w:t>(zB Blutdruck, Wachheit, Relaxation).</w:t>
            </w:r>
          </w:p>
        </w:tc>
        <w:tc>
          <w:tcPr>
            <w:tcW w:w="1200" w:type="pct"/>
            <w:vAlign w:val="center"/>
          </w:tcPr>
          <w:p w14:paraId="113AF088" w14:textId="035CE064"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Certain information can be seen very quickly "at a glance". (eg blood pressure, alertness, relaxation).</w:t>
            </w:r>
          </w:p>
        </w:tc>
        <w:tc>
          <w:tcPr>
            <w:tcW w:w="1200" w:type="pct"/>
            <w:shd w:val="clear" w:color="auto" w:fill="F2F2F2" w:themeFill="background1" w:themeFillShade="F2"/>
            <w:vAlign w:val="center"/>
          </w:tcPr>
          <w:p w14:paraId="15B189F5" w14:textId="42BB547C" w:rsidR="007C2CE5" w:rsidRPr="00F20E22" w:rsidRDefault="007C2CE5" w:rsidP="00D95912">
            <w:pPr>
              <w:jc w:val="center"/>
              <w:rPr>
                <w:rFonts w:ascii="Arial" w:hAnsi="Arial" w:cs="Arial"/>
                <w:sz w:val="20"/>
                <w:szCs w:val="20"/>
              </w:rPr>
            </w:pPr>
            <w:r w:rsidRPr="00F20E22">
              <w:rPr>
                <w:rFonts w:ascii="Arial" w:hAnsi="Arial" w:cs="Arial"/>
                <w:sz w:val="20"/>
                <w:szCs w:val="20"/>
              </w:rPr>
              <w:t>Specific information can be seen very quickly "at a glance," e.g. blood pressure, alertness, relaxation.</w:t>
            </w:r>
          </w:p>
        </w:tc>
        <w:tc>
          <w:tcPr>
            <w:tcW w:w="1202" w:type="pct"/>
            <w:vAlign w:val="center"/>
          </w:tcPr>
          <w:p w14:paraId="1D2A3D9E" w14:textId="13BFAEB2" w:rsidR="007C2CE5" w:rsidRPr="00F20E22" w:rsidRDefault="007C2CE5" w:rsidP="00BF3C35">
            <w:pPr>
              <w:pStyle w:val="ListParagraph"/>
              <w:numPr>
                <w:ilvl w:val="0"/>
                <w:numId w:val="7"/>
              </w:numPr>
              <w:rPr>
                <w:rFonts w:ascii="Arial" w:hAnsi="Arial" w:cs="Arial"/>
                <w:color w:val="000000" w:themeColor="text1"/>
                <w:sz w:val="20"/>
                <w:szCs w:val="20"/>
              </w:rPr>
            </w:pPr>
            <w:r w:rsidRPr="00F20E22">
              <w:rPr>
                <w:rFonts w:ascii="Arial" w:hAnsi="Arial" w:cs="Arial"/>
                <w:color w:val="000000" w:themeColor="text1"/>
                <w:sz w:val="20"/>
                <w:szCs w:val="20"/>
              </w:rPr>
              <w:t>At a glance information</w:t>
            </w:r>
          </w:p>
        </w:tc>
      </w:tr>
      <w:tr w:rsidR="007C2CE5" w:rsidRPr="00F20E22" w14:paraId="072EF7F7" w14:textId="77777777" w:rsidTr="008D44EE">
        <w:trPr>
          <w:jc w:val="center"/>
        </w:trPr>
        <w:tc>
          <w:tcPr>
            <w:tcW w:w="198" w:type="pct"/>
            <w:shd w:val="clear" w:color="auto" w:fill="F2F2F2" w:themeFill="background1" w:themeFillShade="F2"/>
            <w:vAlign w:val="center"/>
          </w:tcPr>
          <w:p w14:paraId="09BEFD3A" w14:textId="72715E4A" w:rsidR="007C2CE5" w:rsidRPr="00F20E22" w:rsidRDefault="007C2CE5" w:rsidP="00D95912">
            <w:pPr>
              <w:jc w:val="center"/>
              <w:rPr>
                <w:rFonts w:ascii="Arial" w:hAnsi="Arial" w:cs="Arial"/>
                <w:sz w:val="20"/>
                <w:szCs w:val="20"/>
              </w:rPr>
            </w:pPr>
            <w:r w:rsidRPr="00F20E22">
              <w:rPr>
                <w:rFonts w:ascii="Arial" w:hAnsi="Arial" w:cs="Arial"/>
                <w:sz w:val="20"/>
                <w:szCs w:val="20"/>
              </w:rPr>
              <w:t>83</w:t>
            </w:r>
          </w:p>
        </w:tc>
        <w:tc>
          <w:tcPr>
            <w:tcW w:w="1200" w:type="pct"/>
            <w:vAlign w:val="center"/>
          </w:tcPr>
          <w:p w14:paraId="7F055C9A" w14:textId="1A2D3649"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Statische Parameter sind sehr schnell erfassbar (i.e. Augen, Temperatur, ST-Deviation)</w:t>
            </w:r>
          </w:p>
        </w:tc>
        <w:tc>
          <w:tcPr>
            <w:tcW w:w="1200" w:type="pct"/>
            <w:vAlign w:val="center"/>
          </w:tcPr>
          <w:p w14:paraId="0BBE8B8A" w14:textId="7F03C8D8"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Static parameters can be detected very quickly (i.e. eyes, temperature, ST-deviation)</w:t>
            </w:r>
          </w:p>
        </w:tc>
        <w:tc>
          <w:tcPr>
            <w:tcW w:w="1200" w:type="pct"/>
            <w:shd w:val="clear" w:color="auto" w:fill="F2F2F2" w:themeFill="background1" w:themeFillShade="F2"/>
            <w:vAlign w:val="center"/>
          </w:tcPr>
          <w:p w14:paraId="31705F08" w14:textId="7F68503A" w:rsidR="007C2CE5" w:rsidRPr="00F20E22" w:rsidRDefault="007C2CE5" w:rsidP="00D95912">
            <w:pPr>
              <w:jc w:val="center"/>
              <w:rPr>
                <w:rFonts w:ascii="Arial" w:hAnsi="Arial" w:cs="Arial"/>
                <w:sz w:val="20"/>
                <w:szCs w:val="20"/>
              </w:rPr>
            </w:pPr>
            <w:r w:rsidRPr="00F20E22">
              <w:rPr>
                <w:rFonts w:ascii="Arial" w:hAnsi="Arial" w:cs="Arial"/>
                <w:sz w:val="20"/>
                <w:szCs w:val="20"/>
              </w:rPr>
              <w:t>Static parameters can be detected very quickly, e.g., eyes, temperature, myocardial ischaemia.</w:t>
            </w:r>
          </w:p>
        </w:tc>
        <w:tc>
          <w:tcPr>
            <w:tcW w:w="1202" w:type="pct"/>
            <w:vAlign w:val="center"/>
          </w:tcPr>
          <w:p w14:paraId="27FBEFE5" w14:textId="1E0BB71E" w:rsidR="007C2CE5" w:rsidRPr="00F20E22" w:rsidRDefault="007C2CE5" w:rsidP="00BF3C35">
            <w:pPr>
              <w:pStyle w:val="ListParagraph"/>
              <w:numPr>
                <w:ilvl w:val="0"/>
                <w:numId w:val="7"/>
              </w:numPr>
              <w:rPr>
                <w:rFonts w:ascii="Arial" w:hAnsi="Arial" w:cs="Arial"/>
                <w:color w:val="000000" w:themeColor="text1"/>
                <w:sz w:val="20"/>
                <w:szCs w:val="20"/>
              </w:rPr>
            </w:pPr>
            <w:r w:rsidRPr="00F20E22">
              <w:rPr>
                <w:rFonts w:ascii="Arial" w:hAnsi="Arial" w:cs="Arial"/>
                <w:color w:val="000000" w:themeColor="text1"/>
                <w:sz w:val="20"/>
                <w:szCs w:val="20"/>
              </w:rPr>
              <w:t>At a glance information</w:t>
            </w:r>
          </w:p>
        </w:tc>
      </w:tr>
      <w:tr w:rsidR="007C2CE5" w:rsidRPr="00F20E22" w14:paraId="3F17AEFB" w14:textId="77777777" w:rsidTr="008D44EE">
        <w:trPr>
          <w:jc w:val="center"/>
        </w:trPr>
        <w:tc>
          <w:tcPr>
            <w:tcW w:w="198" w:type="pct"/>
            <w:shd w:val="clear" w:color="auto" w:fill="F2F2F2" w:themeFill="background1" w:themeFillShade="F2"/>
            <w:vAlign w:val="center"/>
          </w:tcPr>
          <w:p w14:paraId="4F82B6DC" w14:textId="31873613" w:rsidR="007C2CE5" w:rsidRPr="00F20E22" w:rsidRDefault="007C2CE5" w:rsidP="00D95912">
            <w:pPr>
              <w:jc w:val="center"/>
              <w:rPr>
                <w:rFonts w:ascii="Arial" w:hAnsi="Arial" w:cs="Arial"/>
                <w:sz w:val="20"/>
                <w:szCs w:val="20"/>
              </w:rPr>
            </w:pPr>
            <w:r w:rsidRPr="00F20E22">
              <w:rPr>
                <w:rFonts w:ascii="Arial" w:hAnsi="Arial" w:cs="Arial"/>
                <w:sz w:val="20"/>
                <w:szCs w:val="20"/>
              </w:rPr>
              <w:t>84</w:t>
            </w:r>
          </w:p>
        </w:tc>
        <w:tc>
          <w:tcPr>
            <w:tcW w:w="1200" w:type="pct"/>
            <w:vAlign w:val="center"/>
          </w:tcPr>
          <w:p w14:paraId="728B8AC0" w14:textId="7104D172"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Dramatische Veränderungen des Zustandes des Patienten werden schnell erfasst.</w:t>
            </w:r>
          </w:p>
          <w:p w14:paraId="64ADF468" w14:textId="70F937C6"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Visuelle Darstellung kann evtl die Awareness eines kritischen Zustandes erhöhten (Bsp nicht messbarer RR kann als Artefakt oder aber real interpretiert werden, dies wird möglicherweise eher als real eingestuft bei hypotonem visual patient)</w:t>
            </w:r>
          </w:p>
        </w:tc>
        <w:tc>
          <w:tcPr>
            <w:tcW w:w="1200" w:type="pct"/>
            <w:vAlign w:val="center"/>
          </w:tcPr>
          <w:p w14:paraId="0086157F" w14:textId="5243640D"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Dramatic changes in the condition of the patient are quickly detected.</w:t>
            </w:r>
            <w:r w:rsidRPr="00F20E22">
              <w:rPr>
                <w:rFonts w:ascii="Arial" w:hAnsi="Arial" w:cs="Arial"/>
                <w:color w:val="222222"/>
                <w:sz w:val="20"/>
                <w:szCs w:val="20"/>
              </w:rPr>
              <w:br/>
              <w:t>Visual presentation may increase the awareness of a critical condition (eg un measurable RR may be interpreted as an artifact or real, this may be more likely to be considered real in hypotonic visual patient)</w:t>
            </w:r>
          </w:p>
        </w:tc>
        <w:tc>
          <w:tcPr>
            <w:tcW w:w="1200" w:type="pct"/>
            <w:shd w:val="clear" w:color="auto" w:fill="F2F2F2" w:themeFill="background1" w:themeFillShade="F2"/>
            <w:vAlign w:val="center"/>
          </w:tcPr>
          <w:p w14:paraId="64EADAF9" w14:textId="20268654" w:rsidR="007C2CE5" w:rsidRPr="00F20E22" w:rsidRDefault="007C2CE5" w:rsidP="00D95912">
            <w:pPr>
              <w:jc w:val="center"/>
              <w:rPr>
                <w:rFonts w:ascii="Arial" w:hAnsi="Arial" w:cs="Arial"/>
                <w:sz w:val="20"/>
                <w:szCs w:val="20"/>
              </w:rPr>
            </w:pPr>
            <w:r w:rsidRPr="00F20E22">
              <w:rPr>
                <w:rFonts w:ascii="Arial" w:hAnsi="Arial" w:cs="Arial"/>
                <w:sz w:val="20"/>
                <w:szCs w:val="20"/>
              </w:rPr>
              <w:t>Dramatic changes in the situation of the patient are quickly detected.</w:t>
            </w:r>
          </w:p>
          <w:p w14:paraId="657F5D0A" w14:textId="78491EE3" w:rsidR="007C2CE5" w:rsidRPr="00F20E22" w:rsidRDefault="007C2CE5" w:rsidP="00D95912">
            <w:pPr>
              <w:jc w:val="center"/>
              <w:rPr>
                <w:rFonts w:ascii="Arial" w:hAnsi="Arial" w:cs="Arial"/>
                <w:sz w:val="20"/>
                <w:szCs w:val="20"/>
              </w:rPr>
            </w:pPr>
            <w:r w:rsidRPr="00F20E22">
              <w:rPr>
                <w:rFonts w:ascii="Arial" w:hAnsi="Arial" w:cs="Arial"/>
                <w:sz w:val="20"/>
                <w:szCs w:val="20"/>
              </w:rPr>
              <w:t>Visual presentation may increase the awareness of a critical situation, e.g. unmeasurable blood pressure may be interpreted as an artefact or real, this may be more likely considered real in a hypotonic avatar.</w:t>
            </w:r>
          </w:p>
        </w:tc>
        <w:tc>
          <w:tcPr>
            <w:tcW w:w="1202" w:type="pct"/>
            <w:vAlign w:val="center"/>
          </w:tcPr>
          <w:p w14:paraId="29364947" w14:textId="7777777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p w14:paraId="32F36934" w14:textId="48BD9C30" w:rsidR="007C2CE5" w:rsidRPr="00F20E22" w:rsidRDefault="00EE3D51"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Response stimulating</w:t>
            </w:r>
          </w:p>
        </w:tc>
      </w:tr>
      <w:tr w:rsidR="007C2CE5" w:rsidRPr="00F20E22" w14:paraId="368357D8" w14:textId="77777777" w:rsidTr="008D44EE">
        <w:trPr>
          <w:jc w:val="center"/>
        </w:trPr>
        <w:tc>
          <w:tcPr>
            <w:tcW w:w="198" w:type="pct"/>
            <w:shd w:val="clear" w:color="auto" w:fill="F2F2F2" w:themeFill="background1" w:themeFillShade="F2"/>
            <w:vAlign w:val="center"/>
          </w:tcPr>
          <w:p w14:paraId="1B1D08C5" w14:textId="415C73B6" w:rsidR="007C2CE5" w:rsidRPr="00F20E22" w:rsidRDefault="007C2CE5" w:rsidP="00D95912">
            <w:pPr>
              <w:jc w:val="center"/>
              <w:rPr>
                <w:rFonts w:ascii="Arial" w:hAnsi="Arial" w:cs="Arial"/>
                <w:sz w:val="20"/>
                <w:szCs w:val="20"/>
              </w:rPr>
            </w:pPr>
            <w:r w:rsidRPr="00F20E22">
              <w:rPr>
                <w:rFonts w:ascii="Arial" w:hAnsi="Arial" w:cs="Arial"/>
                <w:sz w:val="20"/>
                <w:szCs w:val="20"/>
              </w:rPr>
              <w:t>85</w:t>
            </w:r>
          </w:p>
        </w:tc>
        <w:tc>
          <w:tcPr>
            <w:tcW w:w="1200" w:type="pct"/>
            <w:vAlign w:val="center"/>
          </w:tcPr>
          <w:p w14:paraId="43E63E30" w14:textId="51F1758D"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Man kann mehr Faktoren auf einen Blick erfassen.</w:t>
            </w:r>
          </w:p>
        </w:tc>
        <w:tc>
          <w:tcPr>
            <w:tcW w:w="1200" w:type="pct"/>
            <w:vAlign w:val="center"/>
          </w:tcPr>
          <w:p w14:paraId="72ECA25B" w14:textId="22BFC469" w:rsidR="007C2CE5" w:rsidRPr="00F20E22" w:rsidRDefault="007C2CE5" w:rsidP="00D95912">
            <w:pPr>
              <w:jc w:val="center"/>
              <w:rPr>
                <w:rFonts w:ascii="Arial" w:hAnsi="Arial" w:cs="Arial"/>
                <w:sz w:val="20"/>
                <w:szCs w:val="20"/>
              </w:rPr>
            </w:pPr>
            <w:r w:rsidRPr="00F20E22">
              <w:rPr>
                <w:rStyle w:val="shorttext"/>
                <w:rFonts w:ascii="Arial" w:hAnsi="Arial" w:cs="Arial"/>
                <w:color w:val="222222"/>
                <w:sz w:val="20"/>
                <w:szCs w:val="20"/>
              </w:rPr>
              <w:t>You can capture more factors at a glance.</w:t>
            </w:r>
          </w:p>
        </w:tc>
        <w:tc>
          <w:tcPr>
            <w:tcW w:w="1200" w:type="pct"/>
            <w:shd w:val="clear" w:color="auto" w:fill="F2F2F2" w:themeFill="background1" w:themeFillShade="F2"/>
            <w:vAlign w:val="center"/>
          </w:tcPr>
          <w:p w14:paraId="03EBFC27" w14:textId="472E8369" w:rsidR="007C2CE5" w:rsidRPr="00F20E22" w:rsidRDefault="007C2CE5" w:rsidP="00D95912">
            <w:pPr>
              <w:jc w:val="center"/>
              <w:rPr>
                <w:rFonts w:ascii="Arial" w:hAnsi="Arial" w:cs="Arial"/>
                <w:sz w:val="20"/>
                <w:szCs w:val="20"/>
              </w:rPr>
            </w:pPr>
            <w:r w:rsidRPr="00F20E22">
              <w:rPr>
                <w:rStyle w:val="shorttext"/>
                <w:rFonts w:ascii="Arial" w:hAnsi="Arial" w:cs="Arial"/>
                <w:color w:val="222222"/>
                <w:sz w:val="20"/>
                <w:szCs w:val="20"/>
              </w:rPr>
              <w:t>You can recognize more vital signs at a glance.</w:t>
            </w:r>
          </w:p>
        </w:tc>
        <w:tc>
          <w:tcPr>
            <w:tcW w:w="1202" w:type="pct"/>
            <w:vAlign w:val="center"/>
          </w:tcPr>
          <w:p w14:paraId="7B1D84FA" w14:textId="31F67A6E"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At a glance information</w:t>
            </w:r>
          </w:p>
        </w:tc>
      </w:tr>
      <w:tr w:rsidR="007C2CE5" w:rsidRPr="00F20E22" w14:paraId="442792B3" w14:textId="77777777" w:rsidTr="008D44EE">
        <w:trPr>
          <w:jc w:val="center"/>
        </w:trPr>
        <w:tc>
          <w:tcPr>
            <w:tcW w:w="198" w:type="pct"/>
            <w:shd w:val="clear" w:color="auto" w:fill="F2F2F2" w:themeFill="background1" w:themeFillShade="F2"/>
            <w:vAlign w:val="center"/>
          </w:tcPr>
          <w:p w14:paraId="3C1060E1" w14:textId="4CE1D66B" w:rsidR="007C2CE5" w:rsidRPr="00F20E22" w:rsidRDefault="007C2CE5" w:rsidP="00D95912">
            <w:pPr>
              <w:jc w:val="center"/>
              <w:rPr>
                <w:rFonts w:ascii="Arial" w:hAnsi="Arial" w:cs="Arial"/>
                <w:sz w:val="20"/>
                <w:szCs w:val="20"/>
              </w:rPr>
            </w:pPr>
            <w:r w:rsidRPr="00F20E22">
              <w:rPr>
                <w:rFonts w:ascii="Arial" w:hAnsi="Arial" w:cs="Arial"/>
                <w:sz w:val="20"/>
                <w:szCs w:val="20"/>
              </w:rPr>
              <w:t>86</w:t>
            </w:r>
          </w:p>
        </w:tc>
        <w:tc>
          <w:tcPr>
            <w:tcW w:w="1200" w:type="pct"/>
            <w:vAlign w:val="center"/>
          </w:tcPr>
          <w:p w14:paraId="01B6C172" w14:textId="7777777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Schnelleres Erfassen/Erblicken von gewissen Abweichungen</w:t>
            </w:r>
          </w:p>
          <w:p w14:paraId="5B617732" w14:textId="3B1BF51A" w:rsidR="007C2CE5" w:rsidRPr="00F20E22" w:rsidRDefault="007C2CE5" w:rsidP="00D95912">
            <w:pPr>
              <w:jc w:val="center"/>
              <w:rPr>
                <w:rFonts w:ascii="Arial" w:hAnsi="Arial" w:cs="Arial"/>
                <w:sz w:val="20"/>
                <w:szCs w:val="20"/>
              </w:rPr>
            </w:pPr>
            <w:r w:rsidRPr="00F20E22">
              <w:rPr>
                <w:rFonts w:ascii="Arial" w:hAnsi="Arial" w:cs="Arial"/>
                <w:sz w:val="20"/>
                <w:szCs w:val="20"/>
              </w:rPr>
              <w:t>kein Zahlen – Chaos</w:t>
            </w:r>
          </w:p>
        </w:tc>
        <w:tc>
          <w:tcPr>
            <w:tcW w:w="1200" w:type="pct"/>
            <w:vAlign w:val="center"/>
          </w:tcPr>
          <w:p w14:paraId="4526A2BD" w14:textId="670E5B4F"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t>Faster detection / seeing of certain deviations</w:t>
            </w:r>
            <w:r w:rsidRPr="00F20E22">
              <w:rPr>
                <w:rFonts w:ascii="Arial" w:hAnsi="Arial" w:cs="Arial"/>
                <w:color w:val="222222"/>
                <w:sz w:val="20"/>
                <w:szCs w:val="20"/>
              </w:rPr>
              <w:br/>
              <w:t>no numbers - mess</w:t>
            </w:r>
          </w:p>
        </w:tc>
        <w:tc>
          <w:tcPr>
            <w:tcW w:w="1200" w:type="pct"/>
            <w:shd w:val="clear" w:color="auto" w:fill="F2F2F2" w:themeFill="background1" w:themeFillShade="F2"/>
            <w:vAlign w:val="center"/>
          </w:tcPr>
          <w:p w14:paraId="2C447652" w14:textId="40F4C93B" w:rsidR="007C2CE5" w:rsidRPr="00F20E22" w:rsidRDefault="007C2CE5" w:rsidP="00D95912">
            <w:pPr>
              <w:jc w:val="center"/>
              <w:rPr>
                <w:rFonts w:ascii="Arial" w:hAnsi="Arial" w:cs="Arial"/>
                <w:sz w:val="20"/>
                <w:szCs w:val="20"/>
              </w:rPr>
            </w:pPr>
            <w:r w:rsidRPr="00F20E22">
              <w:rPr>
                <w:rFonts w:ascii="Arial" w:hAnsi="Arial" w:cs="Arial"/>
                <w:sz w:val="20"/>
                <w:szCs w:val="20"/>
              </w:rPr>
              <w:t>Quicker detection/seeing of specific deviations.</w:t>
            </w:r>
          </w:p>
          <w:p w14:paraId="7F4E3CA4" w14:textId="597BF3FD" w:rsidR="007C2CE5" w:rsidRPr="00F20E22" w:rsidRDefault="007C2CE5" w:rsidP="00D95912">
            <w:pPr>
              <w:jc w:val="center"/>
              <w:rPr>
                <w:rFonts w:ascii="Arial" w:hAnsi="Arial" w:cs="Arial"/>
                <w:sz w:val="20"/>
                <w:szCs w:val="20"/>
              </w:rPr>
            </w:pPr>
            <w:bookmarkStart w:id="7" w:name="_Hlk510765823"/>
            <w:r w:rsidRPr="00F20E22">
              <w:rPr>
                <w:rFonts w:ascii="Arial" w:hAnsi="Arial" w:cs="Arial"/>
                <w:sz w:val="20"/>
                <w:szCs w:val="20"/>
              </w:rPr>
              <w:t>No number chaos.</w:t>
            </w:r>
            <w:bookmarkEnd w:id="7"/>
          </w:p>
        </w:tc>
        <w:tc>
          <w:tcPr>
            <w:tcW w:w="1202" w:type="pct"/>
            <w:vAlign w:val="center"/>
          </w:tcPr>
          <w:p w14:paraId="06990F0A" w14:textId="7777777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At a glance information</w:t>
            </w:r>
          </w:p>
          <w:p w14:paraId="763E03E0" w14:textId="38E2A4E9"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Absence of numbers</w:t>
            </w:r>
          </w:p>
        </w:tc>
      </w:tr>
      <w:tr w:rsidR="007C2CE5" w:rsidRPr="00F20E22" w14:paraId="3D36AC95" w14:textId="77777777" w:rsidTr="008D44EE">
        <w:trPr>
          <w:jc w:val="center"/>
        </w:trPr>
        <w:tc>
          <w:tcPr>
            <w:tcW w:w="198" w:type="pct"/>
            <w:shd w:val="clear" w:color="auto" w:fill="F2F2F2" w:themeFill="background1" w:themeFillShade="F2"/>
            <w:vAlign w:val="center"/>
          </w:tcPr>
          <w:p w14:paraId="4FA355C5" w14:textId="49298CA0" w:rsidR="007C2CE5" w:rsidRPr="00F20E22" w:rsidRDefault="007C2CE5" w:rsidP="00D95912">
            <w:pPr>
              <w:jc w:val="center"/>
              <w:rPr>
                <w:rFonts w:ascii="Arial" w:hAnsi="Arial" w:cs="Arial"/>
                <w:sz w:val="20"/>
                <w:szCs w:val="20"/>
              </w:rPr>
            </w:pPr>
            <w:r w:rsidRPr="00F20E22">
              <w:rPr>
                <w:rFonts w:ascii="Arial" w:hAnsi="Arial" w:cs="Arial"/>
                <w:sz w:val="20"/>
                <w:szCs w:val="20"/>
              </w:rPr>
              <w:t>89</w:t>
            </w:r>
          </w:p>
        </w:tc>
        <w:tc>
          <w:tcPr>
            <w:tcW w:w="1200" w:type="pct"/>
            <w:vAlign w:val="center"/>
          </w:tcPr>
          <w:p w14:paraId="49928A8A" w14:textId="77777777" w:rsidR="007C2CE5" w:rsidRPr="00F20E22" w:rsidRDefault="007C2CE5" w:rsidP="00D95912">
            <w:pPr>
              <w:pStyle w:val="ListParagraph"/>
              <w:numPr>
                <w:ilvl w:val="0"/>
                <w:numId w:val="4"/>
              </w:numPr>
              <w:jc w:val="center"/>
              <w:rPr>
                <w:rFonts w:ascii="Arial" w:eastAsiaTheme="minorHAnsi" w:hAnsi="Arial" w:cs="Arial"/>
                <w:color w:val="auto"/>
                <w:sz w:val="20"/>
                <w:szCs w:val="20"/>
                <w:lang w:eastAsia="en-US"/>
              </w:rPr>
            </w:pPr>
            <w:r w:rsidRPr="00F20E22">
              <w:rPr>
                <w:rFonts w:ascii="Arial" w:eastAsiaTheme="minorHAnsi" w:hAnsi="Arial" w:cs="Arial"/>
                <w:color w:val="auto"/>
                <w:sz w:val="20"/>
                <w:szCs w:val="20"/>
                <w:lang w:eastAsia="en-US"/>
              </w:rPr>
              <w:t>Schnelle visuelle Erfassung der Vitalfunktionen</w:t>
            </w:r>
          </w:p>
          <w:p w14:paraId="15D9B25E" w14:textId="77777777" w:rsidR="007C2CE5" w:rsidRPr="00424342" w:rsidRDefault="007C2CE5" w:rsidP="00D95912">
            <w:pPr>
              <w:pStyle w:val="ListParagraph"/>
              <w:numPr>
                <w:ilvl w:val="0"/>
                <w:numId w:val="4"/>
              </w:numPr>
              <w:jc w:val="center"/>
              <w:rPr>
                <w:rFonts w:ascii="Arial" w:eastAsiaTheme="minorHAnsi" w:hAnsi="Arial" w:cs="Arial"/>
                <w:color w:val="auto"/>
                <w:sz w:val="20"/>
                <w:szCs w:val="20"/>
                <w:lang w:val="de-CH" w:eastAsia="en-US"/>
              </w:rPr>
            </w:pPr>
            <w:r w:rsidRPr="00424342">
              <w:rPr>
                <w:rFonts w:ascii="Arial" w:eastAsiaTheme="minorHAnsi" w:hAnsi="Arial" w:cs="Arial"/>
                <w:color w:val="auto"/>
                <w:sz w:val="20"/>
                <w:szCs w:val="20"/>
                <w:lang w:val="de-CH" w:eastAsia="en-US"/>
              </w:rPr>
              <w:lastRenderedPageBreak/>
              <w:t>Vitalparameter werden in einem Bild zusammengefasst</w:t>
            </w:r>
          </w:p>
          <w:p w14:paraId="5B9C78A5" w14:textId="77777777" w:rsidR="007C2CE5" w:rsidRPr="00424342" w:rsidRDefault="007C2CE5" w:rsidP="00D95912">
            <w:pPr>
              <w:pStyle w:val="ListParagraph"/>
              <w:numPr>
                <w:ilvl w:val="0"/>
                <w:numId w:val="4"/>
              </w:numPr>
              <w:jc w:val="center"/>
              <w:rPr>
                <w:rFonts w:ascii="Arial" w:eastAsiaTheme="minorHAnsi" w:hAnsi="Arial" w:cs="Arial"/>
                <w:color w:val="auto"/>
                <w:sz w:val="20"/>
                <w:szCs w:val="20"/>
                <w:lang w:val="de-CH" w:eastAsia="en-US"/>
              </w:rPr>
            </w:pPr>
            <w:r w:rsidRPr="00424342">
              <w:rPr>
                <w:rFonts w:ascii="Arial" w:eastAsiaTheme="minorHAnsi" w:hAnsi="Arial" w:cs="Arial"/>
                <w:color w:val="auto"/>
                <w:sz w:val="20"/>
                <w:szCs w:val="20"/>
                <w:lang w:val="de-CH" w:eastAsia="en-US"/>
              </w:rPr>
              <w:t>Farbliche Kodierungen erleichtern eine schnelle Einschätzung</w:t>
            </w:r>
          </w:p>
          <w:p w14:paraId="481E3431" w14:textId="2E0826CE" w:rsidR="007C2CE5" w:rsidRPr="00424342" w:rsidRDefault="007C2CE5" w:rsidP="00D95912">
            <w:pPr>
              <w:pStyle w:val="ListParagraph"/>
              <w:numPr>
                <w:ilvl w:val="0"/>
                <w:numId w:val="4"/>
              </w:numPr>
              <w:jc w:val="center"/>
              <w:rPr>
                <w:rFonts w:ascii="Arial" w:eastAsiaTheme="minorHAnsi" w:hAnsi="Arial" w:cs="Arial"/>
                <w:color w:val="auto"/>
                <w:sz w:val="20"/>
                <w:szCs w:val="20"/>
                <w:lang w:val="de-CH" w:eastAsia="en-US"/>
              </w:rPr>
            </w:pPr>
            <w:r w:rsidRPr="00424342">
              <w:rPr>
                <w:rFonts w:ascii="Arial" w:eastAsiaTheme="minorHAnsi" w:hAnsi="Arial" w:cs="Arial"/>
                <w:color w:val="auto"/>
                <w:sz w:val="20"/>
                <w:szCs w:val="20"/>
                <w:lang w:val="de-CH" w:eastAsia="en-US"/>
              </w:rPr>
              <w:t>Weniger «zerstreute» Daten/Zahlen/Werte</w:t>
            </w:r>
          </w:p>
        </w:tc>
        <w:tc>
          <w:tcPr>
            <w:tcW w:w="1200" w:type="pct"/>
            <w:vAlign w:val="center"/>
          </w:tcPr>
          <w:p w14:paraId="49C51C88" w14:textId="6F8CCFD9" w:rsidR="007C2CE5" w:rsidRPr="00F20E22" w:rsidRDefault="007C2CE5" w:rsidP="00D95912">
            <w:pPr>
              <w:jc w:val="center"/>
              <w:rPr>
                <w:rFonts w:ascii="Arial" w:hAnsi="Arial" w:cs="Arial"/>
                <w:sz w:val="20"/>
                <w:szCs w:val="20"/>
              </w:rPr>
            </w:pPr>
            <w:r w:rsidRPr="00F20E22">
              <w:rPr>
                <w:rFonts w:ascii="Arial" w:hAnsi="Arial" w:cs="Arial"/>
                <w:color w:val="222222"/>
                <w:sz w:val="20"/>
                <w:szCs w:val="20"/>
              </w:rPr>
              <w:lastRenderedPageBreak/>
              <w:t>- Fast visual capture of vital signs</w:t>
            </w:r>
            <w:r w:rsidRPr="00F20E22">
              <w:rPr>
                <w:rFonts w:ascii="Arial" w:hAnsi="Arial" w:cs="Arial"/>
                <w:color w:val="222222"/>
                <w:sz w:val="20"/>
                <w:szCs w:val="20"/>
              </w:rPr>
              <w:br/>
              <w:t xml:space="preserve">- Vital parameters are summarized </w:t>
            </w:r>
            <w:r w:rsidRPr="00F20E22">
              <w:rPr>
                <w:rFonts w:ascii="Arial" w:hAnsi="Arial" w:cs="Arial"/>
                <w:color w:val="222222"/>
                <w:sz w:val="20"/>
                <w:szCs w:val="20"/>
              </w:rPr>
              <w:lastRenderedPageBreak/>
              <w:t>in a picture</w:t>
            </w:r>
            <w:r w:rsidRPr="00F20E22">
              <w:rPr>
                <w:rFonts w:ascii="Arial" w:hAnsi="Arial" w:cs="Arial"/>
                <w:color w:val="222222"/>
                <w:sz w:val="20"/>
                <w:szCs w:val="20"/>
              </w:rPr>
              <w:br/>
              <w:t>- Color codings facilitate a quick assessment</w:t>
            </w:r>
            <w:r w:rsidRPr="00F20E22">
              <w:rPr>
                <w:rFonts w:ascii="Arial" w:hAnsi="Arial" w:cs="Arial"/>
                <w:color w:val="222222"/>
                <w:sz w:val="20"/>
                <w:szCs w:val="20"/>
              </w:rPr>
              <w:br/>
              <w:t>- Less "scattered" data / numbers / values</w:t>
            </w:r>
          </w:p>
        </w:tc>
        <w:tc>
          <w:tcPr>
            <w:tcW w:w="1200" w:type="pct"/>
            <w:shd w:val="clear" w:color="auto" w:fill="F2F2F2" w:themeFill="background1" w:themeFillShade="F2"/>
            <w:vAlign w:val="center"/>
          </w:tcPr>
          <w:p w14:paraId="1B756930" w14:textId="209ED8F6" w:rsidR="007C2CE5" w:rsidRPr="00F20E22" w:rsidRDefault="007C2CE5" w:rsidP="00D95912">
            <w:pPr>
              <w:jc w:val="center"/>
              <w:rPr>
                <w:rFonts w:ascii="Arial" w:hAnsi="Arial" w:cs="Arial"/>
                <w:sz w:val="20"/>
                <w:szCs w:val="20"/>
              </w:rPr>
            </w:pPr>
            <w:r w:rsidRPr="00F20E22">
              <w:rPr>
                <w:rFonts w:ascii="Arial" w:hAnsi="Arial" w:cs="Arial"/>
                <w:sz w:val="20"/>
                <w:szCs w:val="20"/>
              </w:rPr>
              <w:lastRenderedPageBreak/>
              <w:t>Quick visual recognition of vital signs:</w:t>
            </w:r>
          </w:p>
          <w:p w14:paraId="025106D9"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lastRenderedPageBreak/>
              <w:t>- Vitals are summarized in a picture.</w:t>
            </w:r>
          </w:p>
          <w:p w14:paraId="798063FB"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 Color codings facilitate a quick assessment.</w:t>
            </w:r>
          </w:p>
          <w:p w14:paraId="4491CED7" w14:textId="4D889A62" w:rsidR="007C2CE5" w:rsidRPr="00F20E22" w:rsidRDefault="007C2CE5" w:rsidP="00D95912">
            <w:pPr>
              <w:jc w:val="center"/>
              <w:rPr>
                <w:rFonts w:ascii="Arial" w:hAnsi="Arial" w:cs="Arial"/>
                <w:sz w:val="20"/>
                <w:szCs w:val="20"/>
              </w:rPr>
            </w:pPr>
            <w:r w:rsidRPr="00F20E22">
              <w:rPr>
                <w:rFonts w:ascii="Arial" w:hAnsi="Arial" w:cs="Arial"/>
                <w:sz w:val="20"/>
                <w:szCs w:val="20"/>
              </w:rPr>
              <w:t xml:space="preserve">- </w:t>
            </w:r>
            <w:bookmarkStart w:id="8" w:name="_Hlk510765859"/>
            <w:r w:rsidRPr="00F20E22">
              <w:rPr>
                <w:rFonts w:ascii="Arial" w:hAnsi="Arial" w:cs="Arial"/>
                <w:sz w:val="20"/>
                <w:szCs w:val="20"/>
              </w:rPr>
              <w:t>Less "scattered" data/numbers/values</w:t>
            </w:r>
            <w:bookmarkEnd w:id="8"/>
            <w:r w:rsidRPr="00F20E22">
              <w:rPr>
                <w:rFonts w:ascii="Arial" w:hAnsi="Arial" w:cs="Arial"/>
                <w:sz w:val="20"/>
                <w:szCs w:val="20"/>
              </w:rPr>
              <w:t>.</w:t>
            </w:r>
          </w:p>
        </w:tc>
        <w:tc>
          <w:tcPr>
            <w:tcW w:w="1202" w:type="pct"/>
            <w:vAlign w:val="center"/>
          </w:tcPr>
          <w:p w14:paraId="6AE9069B" w14:textId="7777777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lastRenderedPageBreak/>
              <w:t>At a glance information</w:t>
            </w:r>
          </w:p>
          <w:p w14:paraId="62D64F58" w14:textId="7777777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Absence of numbers</w:t>
            </w:r>
          </w:p>
          <w:p w14:paraId="29E47A5B" w14:textId="52AEC845" w:rsidR="00A27758" w:rsidRPr="00F20E22" w:rsidRDefault="00A27758"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lastRenderedPageBreak/>
              <w:t>Visual design</w:t>
            </w:r>
          </w:p>
        </w:tc>
      </w:tr>
      <w:tr w:rsidR="007C2CE5" w:rsidRPr="00F20E22" w14:paraId="7F5B1C4D" w14:textId="77777777" w:rsidTr="008D44EE">
        <w:trPr>
          <w:jc w:val="center"/>
        </w:trPr>
        <w:tc>
          <w:tcPr>
            <w:tcW w:w="198" w:type="pct"/>
            <w:shd w:val="clear" w:color="auto" w:fill="F2F2F2" w:themeFill="background1" w:themeFillShade="F2"/>
            <w:vAlign w:val="center"/>
          </w:tcPr>
          <w:p w14:paraId="36B3FE8C" w14:textId="03326DA3" w:rsidR="007C2CE5" w:rsidRPr="00F20E22" w:rsidRDefault="007C2CE5" w:rsidP="00D95912">
            <w:pPr>
              <w:jc w:val="center"/>
              <w:rPr>
                <w:rFonts w:ascii="Arial" w:hAnsi="Arial" w:cs="Arial"/>
                <w:sz w:val="20"/>
                <w:szCs w:val="20"/>
              </w:rPr>
            </w:pPr>
            <w:r w:rsidRPr="00F20E22">
              <w:rPr>
                <w:rFonts w:ascii="Arial" w:hAnsi="Arial" w:cs="Arial"/>
                <w:sz w:val="20"/>
                <w:szCs w:val="20"/>
              </w:rPr>
              <w:lastRenderedPageBreak/>
              <w:t>90</w:t>
            </w:r>
          </w:p>
        </w:tc>
        <w:tc>
          <w:tcPr>
            <w:tcW w:w="1200" w:type="pct"/>
            <w:vAlign w:val="center"/>
          </w:tcPr>
          <w:p w14:paraId="20D42213" w14:textId="77777777" w:rsidR="007C2CE5" w:rsidRPr="00424342" w:rsidRDefault="007C2CE5" w:rsidP="00D95912">
            <w:pPr>
              <w:pStyle w:val="ListParagraph"/>
              <w:numPr>
                <w:ilvl w:val="0"/>
                <w:numId w:val="3"/>
              </w:numPr>
              <w:jc w:val="center"/>
              <w:rPr>
                <w:rFonts w:ascii="Arial" w:eastAsiaTheme="minorHAnsi" w:hAnsi="Arial" w:cs="Arial"/>
                <w:color w:val="auto"/>
                <w:sz w:val="20"/>
                <w:szCs w:val="20"/>
                <w:lang w:val="de-CH" w:eastAsia="en-US"/>
              </w:rPr>
            </w:pPr>
            <w:r w:rsidRPr="00424342">
              <w:rPr>
                <w:rFonts w:ascii="Arial" w:eastAsiaTheme="minorHAnsi" w:hAnsi="Arial" w:cs="Arial"/>
                <w:color w:val="auto"/>
                <w:sz w:val="20"/>
                <w:szCs w:val="20"/>
                <w:lang w:val="de-CH" w:eastAsia="en-US"/>
              </w:rPr>
              <w:t>Für ungeübte Personen ergibt sich ein verständliches Bild des Patienten (vorausgesetzt die ungeübte Person hat das Minitoring-System korrekt auf den Patienten eingestellt). Sicher in Raumfahrt, für Fluglinien, Schiffsreisen, bei Expeditionen und im Militär ein sehr grosser Vorteil.</w:t>
            </w:r>
          </w:p>
          <w:p w14:paraId="3239100F" w14:textId="5402DEB3" w:rsidR="007C2CE5" w:rsidRPr="00424342" w:rsidRDefault="007C2CE5" w:rsidP="00D95912">
            <w:pPr>
              <w:pStyle w:val="ListParagraph"/>
              <w:numPr>
                <w:ilvl w:val="0"/>
                <w:numId w:val="3"/>
              </w:numPr>
              <w:jc w:val="center"/>
              <w:rPr>
                <w:rFonts w:ascii="Arial" w:eastAsiaTheme="minorHAnsi" w:hAnsi="Arial" w:cs="Arial"/>
                <w:color w:val="auto"/>
                <w:sz w:val="20"/>
                <w:szCs w:val="20"/>
                <w:lang w:val="de-CH" w:eastAsia="en-US"/>
              </w:rPr>
            </w:pPr>
            <w:r w:rsidRPr="00424342">
              <w:rPr>
                <w:rFonts w:ascii="Arial" w:eastAsiaTheme="minorHAnsi" w:hAnsi="Arial" w:cs="Arial"/>
                <w:color w:val="auto"/>
                <w:sz w:val="20"/>
                <w:szCs w:val="20"/>
                <w:lang w:val="de-CH" w:eastAsia="en-US"/>
              </w:rPr>
              <w:t>Wenn man nicht direkt den Patienten überwachen muss, sondern z.B. als OA mehrere Monitorbilder im Kontrollraum (Büro) verfolgt oder auf einer IPS, sieht man intuitiv wo ein Problem ist.</w:t>
            </w:r>
          </w:p>
        </w:tc>
        <w:tc>
          <w:tcPr>
            <w:tcW w:w="1200" w:type="pct"/>
            <w:vAlign w:val="center"/>
          </w:tcPr>
          <w:p w14:paraId="5229E910" w14:textId="6C96CCF1" w:rsidR="007C2CE5" w:rsidRPr="00F20E22" w:rsidRDefault="007C2CE5" w:rsidP="00D95912">
            <w:pPr>
              <w:jc w:val="center"/>
              <w:rPr>
                <w:rFonts w:ascii="Arial" w:hAnsi="Arial" w:cs="Arial"/>
                <w:sz w:val="20"/>
                <w:szCs w:val="20"/>
              </w:rPr>
            </w:pPr>
            <w:r w:rsidRPr="00F20E22">
              <w:rPr>
                <w:rFonts w:ascii="Arial" w:hAnsi="Arial" w:cs="Arial"/>
                <w:sz w:val="20"/>
                <w:szCs w:val="20"/>
              </w:rPr>
              <w:t>- For inexperienced persons, a clear picture of the patient results (provided that the untrained person has set the minitoring system correctly on the patient). Safe in space, for airlines, cruises, on expeditions and in the military a very big advantage.</w:t>
            </w:r>
            <w:r w:rsidRPr="00F20E22">
              <w:rPr>
                <w:rFonts w:ascii="Arial" w:hAnsi="Arial" w:cs="Arial"/>
                <w:sz w:val="20"/>
                <w:szCs w:val="20"/>
              </w:rPr>
              <w:br/>
              <w:t>If one does not have to monitor the patient directly, but e.g. when OA is tracking multiple monitor images in the control room (office) or on an IPS, you can intuitively see where a problem is.</w:t>
            </w:r>
          </w:p>
        </w:tc>
        <w:tc>
          <w:tcPr>
            <w:tcW w:w="1200" w:type="pct"/>
            <w:shd w:val="clear" w:color="auto" w:fill="F2F2F2" w:themeFill="background1" w:themeFillShade="F2"/>
            <w:vAlign w:val="center"/>
          </w:tcPr>
          <w:p w14:paraId="29EEB528"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 For inexperienced persons, a clear picture of the patient results (provided that the untrained person has set the monitoring system correctly on the patient). Safe in space, for airlines, cruises, on expeditions and in the military, a huge advantage.</w:t>
            </w:r>
          </w:p>
          <w:p w14:paraId="6684976B" w14:textId="4CB8DA8C" w:rsidR="007C2CE5" w:rsidRPr="00F20E22" w:rsidRDefault="007C2CE5" w:rsidP="00D95912">
            <w:pPr>
              <w:jc w:val="center"/>
              <w:rPr>
                <w:rFonts w:ascii="Arial" w:hAnsi="Arial" w:cs="Arial"/>
                <w:sz w:val="20"/>
                <w:szCs w:val="20"/>
              </w:rPr>
            </w:pPr>
            <w:r w:rsidRPr="00F20E22">
              <w:rPr>
                <w:rFonts w:ascii="Arial" w:hAnsi="Arial" w:cs="Arial"/>
                <w:sz w:val="20"/>
                <w:szCs w:val="20"/>
              </w:rPr>
              <w:t>If one does not monitor the patient directly, but, for example, when a doctor is tracking multiple monitors in a control room (office) or on an intensive care unit, they can intuitively see where a problem is.</w:t>
            </w:r>
          </w:p>
        </w:tc>
        <w:tc>
          <w:tcPr>
            <w:tcW w:w="1202" w:type="pct"/>
            <w:vAlign w:val="center"/>
          </w:tcPr>
          <w:p w14:paraId="57AB7673" w14:textId="77777777" w:rsidR="007C2CE5" w:rsidRPr="00F20E22" w:rsidRDefault="007C2CE5" w:rsidP="00BF3C35">
            <w:pPr>
              <w:pStyle w:val="ListParagraph"/>
              <w:numPr>
                <w:ilvl w:val="0"/>
                <w:numId w:val="8"/>
              </w:numPr>
              <w:rPr>
                <w:rFonts w:ascii="Arial" w:hAnsi="Arial" w:cs="Arial"/>
                <w:color w:val="000000" w:themeColor="text1"/>
                <w:sz w:val="20"/>
                <w:szCs w:val="20"/>
              </w:rPr>
            </w:pPr>
            <w:r w:rsidRPr="00F20E22">
              <w:rPr>
                <w:rFonts w:ascii="Arial" w:hAnsi="Arial" w:cs="Arial"/>
                <w:color w:val="000000" w:themeColor="text1"/>
                <w:sz w:val="20"/>
                <w:szCs w:val="20"/>
              </w:rPr>
              <w:t>Non-specialist use</w:t>
            </w:r>
          </w:p>
          <w:p w14:paraId="186107DC" w14:textId="7CC66458" w:rsidR="007C2CE5" w:rsidRPr="00F20E22" w:rsidRDefault="007C2CE5" w:rsidP="00BF3C35">
            <w:pPr>
              <w:pStyle w:val="ListParagraph"/>
              <w:numPr>
                <w:ilvl w:val="0"/>
                <w:numId w:val="8"/>
              </w:numPr>
              <w:rPr>
                <w:rFonts w:ascii="Arial" w:hAnsi="Arial" w:cs="Arial"/>
                <w:color w:val="000000" w:themeColor="text1"/>
                <w:sz w:val="20"/>
                <w:szCs w:val="20"/>
              </w:rPr>
            </w:pPr>
            <w:r w:rsidRPr="00F20E22">
              <w:rPr>
                <w:rFonts w:ascii="Arial" w:hAnsi="Arial" w:cs="Arial"/>
                <w:color w:val="000000" w:themeColor="text1"/>
                <w:sz w:val="20"/>
                <w:szCs w:val="20"/>
              </w:rPr>
              <w:t>Intuitive</w:t>
            </w:r>
            <w:r w:rsidR="00F20E22" w:rsidRPr="00F20E22">
              <w:rPr>
                <w:rFonts w:ascii="Arial" w:hAnsi="Arial" w:cs="Arial"/>
                <w:color w:val="000000" w:themeColor="text1"/>
                <w:sz w:val="20"/>
                <w:szCs w:val="20"/>
              </w:rPr>
              <w:t>ness</w:t>
            </w:r>
          </w:p>
          <w:p w14:paraId="17EEA8E2" w14:textId="5BFD3838" w:rsidR="00604EC1" w:rsidRPr="00F20E22" w:rsidRDefault="00604EC1" w:rsidP="00BF3C35">
            <w:pPr>
              <w:pStyle w:val="ListParagraph"/>
              <w:numPr>
                <w:ilvl w:val="0"/>
                <w:numId w:val="8"/>
              </w:numPr>
              <w:rPr>
                <w:rFonts w:ascii="Arial" w:hAnsi="Arial" w:cs="Arial"/>
                <w:color w:val="000000" w:themeColor="text1"/>
                <w:sz w:val="20"/>
                <w:szCs w:val="20"/>
              </w:rPr>
            </w:pPr>
            <w:r w:rsidRPr="00F20E22">
              <w:rPr>
                <w:rFonts w:ascii="Arial" w:hAnsi="Arial" w:cs="Arial"/>
                <w:color w:val="000000" w:themeColor="text1"/>
                <w:sz w:val="20"/>
                <w:szCs w:val="20"/>
              </w:rPr>
              <w:t>Potential future use</w:t>
            </w:r>
          </w:p>
          <w:p w14:paraId="2CDEEDF2" w14:textId="186DDE13" w:rsidR="007C2CE5" w:rsidRPr="00F20E22" w:rsidRDefault="007C2CE5" w:rsidP="00BF3C35">
            <w:pPr>
              <w:pStyle w:val="ListParagraph"/>
              <w:numPr>
                <w:ilvl w:val="0"/>
                <w:numId w:val="8"/>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tc>
      </w:tr>
      <w:tr w:rsidR="007C2CE5" w:rsidRPr="00F20E22" w14:paraId="43306204" w14:textId="77777777" w:rsidTr="008D44EE">
        <w:trPr>
          <w:jc w:val="center"/>
        </w:trPr>
        <w:tc>
          <w:tcPr>
            <w:tcW w:w="198" w:type="pct"/>
            <w:shd w:val="clear" w:color="auto" w:fill="F2F2F2" w:themeFill="background1" w:themeFillShade="F2"/>
            <w:vAlign w:val="center"/>
          </w:tcPr>
          <w:p w14:paraId="277B6FE9" w14:textId="09077D67" w:rsidR="007C2CE5" w:rsidRPr="00F20E22" w:rsidRDefault="007C2CE5" w:rsidP="00D95912">
            <w:pPr>
              <w:jc w:val="center"/>
              <w:rPr>
                <w:rFonts w:ascii="Arial" w:hAnsi="Arial" w:cs="Arial"/>
                <w:sz w:val="20"/>
                <w:szCs w:val="20"/>
              </w:rPr>
            </w:pPr>
            <w:r w:rsidRPr="00F20E22">
              <w:rPr>
                <w:rFonts w:ascii="Arial" w:hAnsi="Arial" w:cs="Arial"/>
                <w:sz w:val="20"/>
                <w:szCs w:val="20"/>
              </w:rPr>
              <w:t>91</w:t>
            </w:r>
          </w:p>
        </w:tc>
        <w:tc>
          <w:tcPr>
            <w:tcW w:w="1200" w:type="pct"/>
            <w:vAlign w:val="center"/>
          </w:tcPr>
          <w:p w14:paraId="458111F0" w14:textId="448BF0C8" w:rsidR="007C2CE5" w:rsidRPr="00F20E22" w:rsidRDefault="007C2CE5" w:rsidP="00D95912">
            <w:pPr>
              <w:jc w:val="center"/>
              <w:rPr>
                <w:rFonts w:ascii="Arial" w:hAnsi="Arial" w:cs="Arial"/>
                <w:sz w:val="20"/>
                <w:szCs w:val="20"/>
              </w:rPr>
            </w:pPr>
            <w:r w:rsidRPr="00F20E22">
              <w:rPr>
                <w:rFonts w:ascii="Arial" w:hAnsi="Arial" w:cs="Arial"/>
                <w:sz w:val="20"/>
                <w:szCs w:val="20"/>
              </w:rPr>
              <w:t>Intuitiv, schnell erfassbar</w:t>
            </w:r>
          </w:p>
        </w:tc>
        <w:tc>
          <w:tcPr>
            <w:tcW w:w="1200" w:type="pct"/>
            <w:vAlign w:val="center"/>
          </w:tcPr>
          <w:p w14:paraId="039A0B4B" w14:textId="12D99A6F" w:rsidR="007C2CE5" w:rsidRPr="00F20E22" w:rsidRDefault="007C2CE5" w:rsidP="00D95912">
            <w:pPr>
              <w:jc w:val="center"/>
              <w:rPr>
                <w:rFonts w:ascii="Arial" w:hAnsi="Arial" w:cs="Arial"/>
                <w:sz w:val="20"/>
                <w:szCs w:val="20"/>
              </w:rPr>
            </w:pPr>
            <w:r w:rsidRPr="00F20E22">
              <w:rPr>
                <w:rFonts w:ascii="Arial" w:hAnsi="Arial" w:cs="Arial"/>
                <w:sz w:val="20"/>
                <w:szCs w:val="20"/>
              </w:rPr>
              <w:t>Intuitive, quickly detectable</w:t>
            </w:r>
          </w:p>
        </w:tc>
        <w:tc>
          <w:tcPr>
            <w:tcW w:w="1200" w:type="pct"/>
            <w:shd w:val="clear" w:color="auto" w:fill="F2F2F2" w:themeFill="background1" w:themeFillShade="F2"/>
            <w:vAlign w:val="center"/>
          </w:tcPr>
          <w:p w14:paraId="2C951E92" w14:textId="02E73775" w:rsidR="007C2CE5" w:rsidRPr="00F20E22" w:rsidRDefault="007C2CE5" w:rsidP="00D95912">
            <w:pPr>
              <w:jc w:val="center"/>
              <w:rPr>
                <w:rFonts w:ascii="Arial" w:hAnsi="Arial" w:cs="Arial"/>
                <w:sz w:val="20"/>
                <w:szCs w:val="20"/>
              </w:rPr>
            </w:pPr>
            <w:r w:rsidRPr="00F20E22">
              <w:rPr>
                <w:rFonts w:ascii="Arial" w:hAnsi="Arial" w:cs="Arial"/>
                <w:sz w:val="20"/>
                <w:szCs w:val="20"/>
              </w:rPr>
              <w:t>Intuitive, quickly detectable information.</w:t>
            </w:r>
          </w:p>
        </w:tc>
        <w:tc>
          <w:tcPr>
            <w:tcW w:w="1202" w:type="pct"/>
            <w:vAlign w:val="center"/>
          </w:tcPr>
          <w:p w14:paraId="441E966D" w14:textId="20F7110C" w:rsidR="007C2CE5" w:rsidRPr="00F20E22" w:rsidRDefault="007C2CE5" w:rsidP="00BF3C35">
            <w:pPr>
              <w:pStyle w:val="ListParagraph"/>
              <w:numPr>
                <w:ilvl w:val="0"/>
                <w:numId w:val="8"/>
              </w:numPr>
              <w:rPr>
                <w:rFonts w:ascii="Arial" w:hAnsi="Arial" w:cs="Arial"/>
                <w:color w:val="000000" w:themeColor="text1"/>
                <w:sz w:val="20"/>
                <w:szCs w:val="20"/>
              </w:rPr>
            </w:pPr>
            <w:r w:rsidRPr="00F20E22">
              <w:rPr>
                <w:rFonts w:ascii="Arial" w:hAnsi="Arial" w:cs="Arial"/>
                <w:color w:val="000000" w:themeColor="text1"/>
                <w:sz w:val="20"/>
                <w:szCs w:val="20"/>
              </w:rPr>
              <w:t>Intuitive</w:t>
            </w:r>
            <w:r w:rsidR="00F20E22" w:rsidRPr="00F20E22">
              <w:rPr>
                <w:rFonts w:ascii="Arial" w:hAnsi="Arial" w:cs="Arial"/>
                <w:color w:val="000000" w:themeColor="text1"/>
                <w:sz w:val="20"/>
                <w:szCs w:val="20"/>
              </w:rPr>
              <w:t>ness</w:t>
            </w:r>
          </w:p>
          <w:p w14:paraId="47AFED53" w14:textId="623C7342" w:rsidR="007C2CE5" w:rsidRPr="00F20E22" w:rsidRDefault="007C2CE5" w:rsidP="00BF3C35">
            <w:pPr>
              <w:pStyle w:val="ListParagraph"/>
              <w:numPr>
                <w:ilvl w:val="0"/>
                <w:numId w:val="8"/>
              </w:numPr>
              <w:rPr>
                <w:rFonts w:ascii="Arial" w:hAnsi="Arial" w:cs="Arial"/>
                <w:color w:val="000000" w:themeColor="text1"/>
                <w:sz w:val="20"/>
                <w:szCs w:val="20"/>
              </w:rPr>
            </w:pPr>
            <w:r w:rsidRPr="00F20E22">
              <w:rPr>
                <w:rFonts w:ascii="Arial" w:hAnsi="Arial" w:cs="Arial"/>
                <w:color w:val="000000" w:themeColor="text1"/>
                <w:sz w:val="20"/>
                <w:szCs w:val="20"/>
              </w:rPr>
              <w:t>At a glance information</w:t>
            </w:r>
          </w:p>
        </w:tc>
      </w:tr>
      <w:tr w:rsidR="007C2CE5" w:rsidRPr="00F20E22" w14:paraId="72C61884" w14:textId="77777777" w:rsidTr="008D44EE">
        <w:trPr>
          <w:jc w:val="center"/>
        </w:trPr>
        <w:tc>
          <w:tcPr>
            <w:tcW w:w="198" w:type="pct"/>
            <w:shd w:val="clear" w:color="auto" w:fill="F2F2F2" w:themeFill="background1" w:themeFillShade="F2"/>
            <w:vAlign w:val="center"/>
          </w:tcPr>
          <w:p w14:paraId="334CBC5F" w14:textId="03F0D29B" w:rsidR="007C2CE5" w:rsidRPr="00F20E22" w:rsidRDefault="007C2CE5" w:rsidP="00D95912">
            <w:pPr>
              <w:jc w:val="center"/>
              <w:rPr>
                <w:rFonts w:ascii="Arial" w:hAnsi="Arial" w:cs="Arial"/>
                <w:sz w:val="20"/>
                <w:szCs w:val="20"/>
              </w:rPr>
            </w:pPr>
            <w:r w:rsidRPr="00F20E22">
              <w:rPr>
                <w:rFonts w:ascii="Arial" w:hAnsi="Arial" w:cs="Arial"/>
                <w:sz w:val="20"/>
                <w:szCs w:val="20"/>
              </w:rPr>
              <w:t>92</w:t>
            </w:r>
          </w:p>
        </w:tc>
        <w:tc>
          <w:tcPr>
            <w:tcW w:w="1200" w:type="pct"/>
            <w:vAlign w:val="center"/>
          </w:tcPr>
          <w:p w14:paraId="77478046" w14:textId="60E3E95D"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Vorteile liegen klar im Verständniss, man braucht kein grosses fachliches Wissen um die Bilder zu verstehen.</w:t>
            </w:r>
          </w:p>
          <w:p w14:paraId="21E3510B" w14:textId="012DF492"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Nachteil wenn man nie auf den Monitor schaut dann schaut man so eher auch nicht.</w:t>
            </w:r>
          </w:p>
        </w:tc>
        <w:tc>
          <w:tcPr>
            <w:tcW w:w="1200" w:type="pct"/>
            <w:vAlign w:val="center"/>
          </w:tcPr>
          <w:p w14:paraId="28A8E63E" w14:textId="4DDB12EB" w:rsidR="007C2CE5" w:rsidRPr="00F20E22" w:rsidRDefault="007C2CE5" w:rsidP="00D95912">
            <w:pPr>
              <w:jc w:val="center"/>
              <w:rPr>
                <w:rFonts w:ascii="Arial" w:hAnsi="Arial" w:cs="Arial"/>
                <w:sz w:val="20"/>
                <w:szCs w:val="20"/>
              </w:rPr>
            </w:pPr>
            <w:r w:rsidRPr="00F20E22">
              <w:rPr>
                <w:rFonts w:ascii="Arial" w:hAnsi="Arial" w:cs="Arial"/>
                <w:sz w:val="20"/>
                <w:szCs w:val="20"/>
              </w:rPr>
              <w:t>Advantages are clear in the understanding, one does not need a large technical knowledge to understand the pictures.</w:t>
            </w:r>
            <w:r w:rsidRPr="00F20E22">
              <w:rPr>
                <w:rFonts w:ascii="Arial" w:hAnsi="Arial" w:cs="Arial"/>
                <w:sz w:val="20"/>
                <w:szCs w:val="20"/>
              </w:rPr>
              <w:br/>
              <w:t>Disadvantage if you never look at the monitor then you do not look that much.</w:t>
            </w:r>
          </w:p>
        </w:tc>
        <w:tc>
          <w:tcPr>
            <w:tcW w:w="1200" w:type="pct"/>
            <w:shd w:val="clear" w:color="auto" w:fill="F2F2F2" w:themeFill="background1" w:themeFillShade="F2"/>
            <w:vAlign w:val="center"/>
          </w:tcPr>
          <w:p w14:paraId="773A3FAA"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 xml:space="preserve">Advantages manifest in understanding: </w:t>
            </w:r>
            <w:bookmarkStart w:id="9" w:name="_Hlk510768300"/>
            <w:r w:rsidRPr="00F20E22">
              <w:rPr>
                <w:rFonts w:ascii="Arial" w:hAnsi="Arial" w:cs="Arial"/>
                <w:sz w:val="20"/>
                <w:szCs w:val="20"/>
              </w:rPr>
              <w:t>one does not need technical knowledge to understand the pictures</w:t>
            </w:r>
            <w:bookmarkEnd w:id="9"/>
            <w:r w:rsidRPr="00F20E22">
              <w:rPr>
                <w:rFonts w:ascii="Arial" w:hAnsi="Arial" w:cs="Arial"/>
                <w:sz w:val="20"/>
                <w:szCs w:val="20"/>
              </w:rPr>
              <w:t>.</w:t>
            </w:r>
          </w:p>
          <w:p w14:paraId="513F39CD" w14:textId="10A94EE0" w:rsidR="007C2CE5" w:rsidRPr="00F20E22" w:rsidRDefault="007C2CE5" w:rsidP="00D95912">
            <w:pPr>
              <w:jc w:val="center"/>
              <w:rPr>
                <w:rFonts w:ascii="Arial" w:hAnsi="Arial" w:cs="Arial"/>
                <w:sz w:val="20"/>
                <w:szCs w:val="20"/>
              </w:rPr>
            </w:pPr>
            <w:r w:rsidRPr="00F20E22">
              <w:rPr>
                <w:rFonts w:ascii="Arial" w:hAnsi="Arial" w:cs="Arial"/>
                <w:sz w:val="20"/>
                <w:szCs w:val="20"/>
              </w:rPr>
              <w:t>Disadvantage: if you never look at the monitor, then this changes nothing.</w:t>
            </w:r>
          </w:p>
        </w:tc>
        <w:tc>
          <w:tcPr>
            <w:tcW w:w="1202" w:type="pct"/>
            <w:vAlign w:val="center"/>
          </w:tcPr>
          <w:p w14:paraId="7295AACB" w14:textId="4A928837" w:rsidR="00F85ED0" w:rsidRPr="00F20E22" w:rsidRDefault="00F85ED0" w:rsidP="00F85ED0">
            <w:pPr>
              <w:pStyle w:val="ListParagraph"/>
              <w:numPr>
                <w:ilvl w:val="0"/>
                <w:numId w:val="13"/>
              </w:numPr>
              <w:rPr>
                <w:rFonts w:ascii="Arial" w:hAnsi="Arial" w:cs="Arial"/>
                <w:color w:val="000000" w:themeColor="text1"/>
                <w:sz w:val="20"/>
                <w:szCs w:val="20"/>
              </w:rPr>
            </w:pPr>
            <w:r w:rsidRPr="00F20E22">
              <w:rPr>
                <w:rFonts w:ascii="Arial" w:hAnsi="Arial" w:cs="Arial"/>
                <w:color w:val="000000" w:themeColor="text1"/>
                <w:sz w:val="20"/>
                <w:szCs w:val="20"/>
              </w:rPr>
              <w:t xml:space="preserve">Visual design </w:t>
            </w:r>
          </w:p>
        </w:tc>
      </w:tr>
      <w:tr w:rsidR="007C2CE5" w:rsidRPr="00F20E22" w14:paraId="30CDD4D8" w14:textId="77777777" w:rsidTr="008D44EE">
        <w:trPr>
          <w:jc w:val="center"/>
        </w:trPr>
        <w:tc>
          <w:tcPr>
            <w:tcW w:w="198" w:type="pct"/>
            <w:shd w:val="clear" w:color="auto" w:fill="F2F2F2" w:themeFill="background1" w:themeFillShade="F2"/>
            <w:vAlign w:val="center"/>
          </w:tcPr>
          <w:p w14:paraId="7FC30230" w14:textId="352BEB22" w:rsidR="007C2CE5" w:rsidRPr="00F20E22" w:rsidRDefault="007C2CE5" w:rsidP="00D95912">
            <w:pPr>
              <w:jc w:val="center"/>
              <w:rPr>
                <w:rFonts w:ascii="Arial" w:hAnsi="Arial" w:cs="Arial"/>
                <w:sz w:val="20"/>
                <w:szCs w:val="20"/>
              </w:rPr>
            </w:pPr>
            <w:r w:rsidRPr="00F20E22">
              <w:rPr>
                <w:rFonts w:ascii="Arial" w:hAnsi="Arial" w:cs="Arial"/>
                <w:sz w:val="20"/>
                <w:szCs w:val="20"/>
              </w:rPr>
              <w:t>93</w:t>
            </w:r>
          </w:p>
        </w:tc>
        <w:tc>
          <w:tcPr>
            <w:tcW w:w="1200" w:type="pct"/>
            <w:vAlign w:val="center"/>
          </w:tcPr>
          <w:p w14:paraId="7737E56B" w14:textId="03A86EE5"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Alle Informationen auf einen Blick</w:t>
            </w:r>
          </w:p>
        </w:tc>
        <w:tc>
          <w:tcPr>
            <w:tcW w:w="1200" w:type="pct"/>
            <w:vAlign w:val="center"/>
          </w:tcPr>
          <w:p w14:paraId="36692EFC" w14:textId="2FC44154" w:rsidR="007C2CE5" w:rsidRPr="00F20E22" w:rsidRDefault="007C2CE5" w:rsidP="00D95912">
            <w:pPr>
              <w:jc w:val="center"/>
              <w:rPr>
                <w:rFonts w:ascii="Arial" w:hAnsi="Arial" w:cs="Arial"/>
                <w:sz w:val="20"/>
                <w:szCs w:val="20"/>
              </w:rPr>
            </w:pPr>
            <w:r w:rsidRPr="00F20E22">
              <w:rPr>
                <w:rFonts w:ascii="Arial" w:hAnsi="Arial" w:cs="Arial"/>
                <w:sz w:val="20"/>
                <w:szCs w:val="20"/>
              </w:rPr>
              <w:t>All information at a glance</w:t>
            </w:r>
          </w:p>
        </w:tc>
        <w:tc>
          <w:tcPr>
            <w:tcW w:w="1200" w:type="pct"/>
            <w:shd w:val="clear" w:color="auto" w:fill="F2F2F2" w:themeFill="background1" w:themeFillShade="F2"/>
            <w:vAlign w:val="center"/>
          </w:tcPr>
          <w:p w14:paraId="07C391DD" w14:textId="22474473" w:rsidR="007C2CE5" w:rsidRPr="00F20E22" w:rsidRDefault="007C2CE5" w:rsidP="00D95912">
            <w:pPr>
              <w:jc w:val="center"/>
              <w:rPr>
                <w:rFonts w:ascii="Arial" w:hAnsi="Arial" w:cs="Arial"/>
                <w:sz w:val="20"/>
                <w:szCs w:val="20"/>
              </w:rPr>
            </w:pPr>
            <w:r w:rsidRPr="00F20E22">
              <w:rPr>
                <w:rFonts w:ascii="Arial" w:hAnsi="Arial" w:cs="Arial"/>
                <w:sz w:val="20"/>
                <w:szCs w:val="20"/>
              </w:rPr>
              <w:t>All information at a glance.</w:t>
            </w:r>
          </w:p>
        </w:tc>
        <w:tc>
          <w:tcPr>
            <w:tcW w:w="1202" w:type="pct"/>
            <w:vAlign w:val="center"/>
          </w:tcPr>
          <w:p w14:paraId="7C3C4FC9" w14:textId="6BBF590E"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At a glance information</w:t>
            </w:r>
          </w:p>
        </w:tc>
      </w:tr>
      <w:tr w:rsidR="007C2CE5" w:rsidRPr="00F20E22" w14:paraId="0144443E" w14:textId="77777777" w:rsidTr="008D44EE">
        <w:trPr>
          <w:jc w:val="center"/>
        </w:trPr>
        <w:tc>
          <w:tcPr>
            <w:tcW w:w="198" w:type="pct"/>
            <w:shd w:val="clear" w:color="auto" w:fill="F2F2F2" w:themeFill="background1" w:themeFillShade="F2"/>
            <w:vAlign w:val="center"/>
          </w:tcPr>
          <w:p w14:paraId="636B4200" w14:textId="1C208F3C" w:rsidR="007C2CE5" w:rsidRPr="00F20E22" w:rsidRDefault="007C2CE5" w:rsidP="00D95912">
            <w:pPr>
              <w:jc w:val="center"/>
              <w:rPr>
                <w:rFonts w:ascii="Arial" w:hAnsi="Arial" w:cs="Arial"/>
                <w:sz w:val="20"/>
                <w:szCs w:val="20"/>
              </w:rPr>
            </w:pPr>
            <w:r w:rsidRPr="00F20E22">
              <w:rPr>
                <w:rFonts w:ascii="Arial" w:hAnsi="Arial" w:cs="Arial"/>
                <w:sz w:val="20"/>
                <w:szCs w:val="20"/>
              </w:rPr>
              <w:t>94</w:t>
            </w:r>
          </w:p>
        </w:tc>
        <w:tc>
          <w:tcPr>
            <w:tcW w:w="1200" w:type="pct"/>
            <w:vAlign w:val="center"/>
          </w:tcPr>
          <w:p w14:paraId="28C0CD02" w14:textId="7777777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 xml:space="preserve">Schnelle Informationsgewinnung in kürzerer Zeit (als mit </w:t>
            </w:r>
            <w:r w:rsidRPr="00424342">
              <w:rPr>
                <w:rFonts w:ascii="Arial" w:hAnsi="Arial" w:cs="Arial"/>
                <w:sz w:val="20"/>
                <w:szCs w:val="20"/>
                <w:lang w:val="de-CH"/>
              </w:rPr>
              <w:lastRenderedPageBreak/>
              <w:t>konventionellem Monitoring)</w:t>
            </w:r>
          </w:p>
          <w:p w14:paraId="2A8123C8" w14:textId="77777777" w:rsidR="007C2CE5" w:rsidRPr="00424342" w:rsidRDefault="007C2CE5" w:rsidP="00D95912">
            <w:pPr>
              <w:jc w:val="center"/>
              <w:rPr>
                <w:rFonts w:ascii="Arial" w:hAnsi="Arial" w:cs="Arial"/>
                <w:sz w:val="20"/>
                <w:szCs w:val="20"/>
                <w:lang w:val="de-CH"/>
              </w:rPr>
            </w:pPr>
          </w:p>
          <w:p w14:paraId="24CFEA8B" w14:textId="2F260D4C"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Version two: Normwerte sind hilfreich, nicht zu unübersichtlich</w:t>
            </w:r>
          </w:p>
        </w:tc>
        <w:tc>
          <w:tcPr>
            <w:tcW w:w="1200" w:type="pct"/>
            <w:vAlign w:val="center"/>
          </w:tcPr>
          <w:p w14:paraId="5765A997" w14:textId="57D2F538" w:rsidR="007C2CE5" w:rsidRPr="00F20E22" w:rsidRDefault="007C2CE5" w:rsidP="00D95912">
            <w:pPr>
              <w:jc w:val="center"/>
              <w:rPr>
                <w:rFonts w:ascii="Arial" w:hAnsi="Arial" w:cs="Arial"/>
                <w:sz w:val="20"/>
                <w:szCs w:val="20"/>
              </w:rPr>
            </w:pPr>
            <w:r w:rsidRPr="00F20E22">
              <w:rPr>
                <w:rFonts w:ascii="Arial" w:hAnsi="Arial" w:cs="Arial"/>
                <w:sz w:val="20"/>
                <w:szCs w:val="20"/>
              </w:rPr>
              <w:lastRenderedPageBreak/>
              <w:t xml:space="preserve">Fast information retrieval in less time (than with conventional </w:t>
            </w:r>
            <w:r w:rsidRPr="00F20E22">
              <w:rPr>
                <w:rFonts w:ascii="Arial" w:hAnsi="Arial" w:cs="Arial"/>
                <w:sz w:val="20"/>
                <w:szCs w:val="20"/>
              </w:rPr>
              <w:lastRenderedPageBreak/>
              <w:t>monitoring)</w:t>
            </w:r>
            <w:r w:rsidRPr="00F20E22">
              <w:rPr>
                <w:rFonts w:ascii="Arial" w:hAnsi="Arial" w:cs="Arial"/>
                <w:sz w:val="20"/>
                <w:szCs w:val="20"/>
              </w:rPr>
              <w:br/>
            </w:r>
            <w:r w:rsidRPr="00F20E22">
              <w:rPr>
                <w:rFonts w:ascii="Arial" w:hAnsi="Arial" w:cs="Arial"/>
                <w:sz w:val="20"/>
                <w:szCs w:val="20"/>
              </w:rPr>
              <w:br/>
              <w:t>Version two: Norm values are helpful, not too confusing</w:t>
            </w:r>
          </w:p>
        </w:tc>
        <w:tc>
          <w:tcPr>
            <w:tcW w:w="1200" w:type="pct"/>
            <w:shd w:val="clear" w:color="auto" w:fill="F2F2F2" w:themeFill="background1" w:themeFillShade="F2"/>
            <w:vAlign w:val="center"/>
          </w:tcPr>
          <w:p w14:paraId="2DEE545E" w14:textId="2CCE38CD" w:rsidR="007C2CE5" w:rsidRPr="00F20E22" w:rsidRDefault="007C2CE5" w:rsidP="00D95912">
            <w:pPr>
              <w:jc w:val="center"/>
              <w:rPr>
                <w:rFonts w:ascii="Arial" w:hAnsi="Arial" w:cs="Arial"/>
                <w:sz w:val="20"/>
                <w:szCs w:val="20"/>
              </w:rPr>
            </w:pPr>
            <w:r w:rsidRPr="00F20E22">
              <w:rPr>
                <w:rFonts w:ascii="Arial" w:hAnsi="Arial" w:cs="Arial"/>
                <w:sz w:val="20"/>
                <w:szCs w:val="20"/>
              </w:rPr>
              <w:lastRenderedPageBreak/>
              <w:t xml:space="preserve">Quick information retrieval in less time (than with conventional </w:t>
            </w:r>
            <w:r w:rsidRPr="00F20E22">
              <w:rPr>
                <w:rFonts w:ascii="Arial" w:hAnsi="Arial" w:cs="Arial"/>
                <w:sz w:val="20"/>
                <w:szCs w:val="20"/>
              </w:rPr>
              <w:lastRenderedPageBreak/>
              <w:t>monitoring).</w:t>
            </w:r>
          </w:p>
          <w:p w14:paraId="2B2761B5" w14:textId="77777777" w:rsidR="007C2CE5" w:rsidRPr="00F20E22" w:rsidRDefault="007C2CE5" w:rsidP="00D95912">
            <w:pPr>
              <w:jc w:val="center"/>
              <w:rPr>
                <w:rFonts w:ascii="Arial" w:hAnsi="Arial" w:cs="Arial"/>
                <w:sz w:val="20"/>
                <w:szCs w:val="20"/>
              </w:rPr>
            </w:pPr>
          </w:p>
          <w:p w14:paraId="1309B123" w14:textId="20DC2224" w:rsidR="007C2CE5" w:rsidRPr="00F20E22" w:rsidRDefault="007C2CE5" w:rsidP="00D95912">
            <w:pPr>
              <w:jc w:val="center"/>
              <w:rPr>
                <w:rFonts w:ascii="Arial" w:hAnsi="Arial" w:cs="Arial"/>
                <w:sz w:val="20"/>
                <w:szCs w:val="20"/>
              </w:rPr>
            </w:pPr>
            <w:r w:rsidRPr="00F20E22">
              <w:rPr>
                <w:rFonts w:ascii="Arial" w:hAnsi="Arial" w:cs="Arial"/>
                <w:sz w:val="20"/>
                <w:szCs w:val="20"/>
              </w:rPr>
              <w:t>Version two: Norm values are helpful, not too confusing.</w:t>
            </w:r>
          </w:p>
        </w:tc>
        <w:tc>
          <w:tcPr>
            <w:tcW w:w="1202" w:type="pct"/>
            <w:vAlign w:val="center"/>
          </w:tcPr>
          <w:p w14:paraId="7227F08D" w14:textId="1B907684"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lastRenderedPageBreak/>
              <w:t>At a glance information</w:t>
            </w:r>
          </w:p>
        </w:tc>
      </w:tr>
      <w:tr w:rsidR="007C2CE5" w:rsidRPr="00F20E22" w14:paraId="1A0A28E8" w14:textId="77777777" w:rsidTr="008D44EE">
        <w:trPr>
          <w:jc w:val="center"/>
        </w:trPr>
        <w:tc>
          <w:tcPr>
            <w:tcW w:w="198" w:type="pct"/>
            <w:shd w:val="clear" w:color="auto" w:fill="F2F2F2" w:themeFill="background1" w:themeFillShade="F2"/>
            <w:vAlign w:val="center"/>
          </w:tcPr>
          <w:p w14:paraId="32FAAB1B" w14:textId="7D545E9B" w:rsidR="007C2CE5" w:rsidRPr="00F20E22" w:rsidRDefault="007C2CE5" w:rsidP="00D95912">
            <w:pPr>
              <w:jc w:val="center"/>
              <w:rPr>
                <w:rFonts w:ascii="Arial" w:hAnsi="Arial" w:cs="Arial"/>
                <w:sz w:val="20"/>
                <w:szCs w:val="20"/>
              </w:rPr>
            </w:pPr>
            <w:r w:rsidRPr="00F20E22">
              <w:rPr>
                <w:rFonts w:ascii="Arial" w:hAnsi="Arial" w:cs="Arial"/>
                <w:sz w:val="20"/>
                <w:szCs w:val="20"/>
              </w:rPr>
              <w:lastRenderedPageBreak/>
              <w:t>95</w:t>
            </w:r>
          </w:p>
        </w:tc>
        <w:tc>
          <w:tcPr>
            <w:tcW w:w="1200" w:type="pct"/>
            <w:vAlign w:val="center"/>
          </w:tcPr>
          <w:p w14:paraId="55830792" w14:textId="4CB60B49"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Sehr intuitiv, prima vista schnelles Einschätzen von Puls und Blutdruck, gerade bei starken Abweichungen von den Normparametern hat man ein starkes internes Handlungsbedürfnis</w:t>
            </w:r>
          </w:p>
        </w:tc>
        <w:tc>
          <w:tcPr>
            <w:tcW w:w="1200" w:type="pct"/>
            <w:vAlign w:val="center"/>
          </w:tcPr>
          <w:p w14:paraId="1EC64C70" w14:textId="1B43C844" w:rsidR="007C2CE5" w:rsidRPr="00F20E22" w:rsidRDefault="007C2CE5" w:rsidP="00D95912">
            <w:pPr>
              <w:jc w:val="center"/>
              <w:rPr>
                <w:rFonts w:ascii="Arial" w:hAnsi="Arial" w:cs="Arial"/>
                <w:sz w:val="20"/>
                <w:szCs w:val="20"/>
              </w:rPr>
            </w:pPr>
            <w:r w:rsidRPr="00F20E22">
              <w:rPr>
                <w:rFonts w:ascii="Arial" w:hAnsi="Arial" w:cs="Arial"/>
                <w:sz w:val="20"/>
                <w:szCs w:val="20"/>
              </w:rPr>
              <w:t>Very intuitive, great speed and blood pressure assessment, especially with strong deviations from the standard parameters you have a strong need for internal action</w:t>
            </w:r>
          </w:p>
        </w:tc>
        <w:tc>
          <w:tcPr>
            <w:tcW w:w="1200" w:type="pct"/>
            <w:shd w:val="clear" w:color="auto" w:fill="F2F2F2" w:themeFill="background1" w:themeFillShade="F2"/>
            <w:vAlign w:val="center"/>
          </w:tcPr>
          <w:p w14:paraId="7001A041" w14:textId="427C2151" w:rsidR="007C2CE5" w:rsidRPr="00F20E22" w:rsidRDefault="007C2CE5" w:rsidP="00D95912">
            <w:pPr>
              <w:jc w:val="center"/>
              <w:rPr>
                <w:rFonts w:ascii="Arial" w:hAnsi="Arial" w:cs="Arial"/>
                <w:sz w:val="20"/>
                <w:szCs w:val="20"/>
              </w:rPr>
            </w:pPr>
            <w:r w:rsidRPr="00F20E22">
              <w:rPr>
                <w:rFonts w:ascii="Arial" w:hAnsi="Arial" w:cs="Arial"/>
                <w:sz w:val="20"/>
                <w:szCs w:val="20"/>
              </w:rPr>
              <w:t xml:space="preserve">Very intuitive, at a glance assessment of pulse and blood pressure assessment, especially with extreme deviations from the standard </w:t>
            </w:r>
            <w:bookmarkStart w:id="10" w:name="_Hlk510765433"/>
            <w:r w:rsidRPr="00F20E22">
              <w:rPr>
                <w:rFonts w:ascii="Arial" w:hAnsi="Arial" w:cs="Arial"/>
                <w:sz w:val="20"/>
                <w:szCs w:val="20"/>
              </w:rPr>
              <w:t xml:space="preserve">you </w:t>
            </w:r>
            <w:r w:rsidR="00DC5E3F">
              <w:rPr>
                <w:rFonts w:ascii="Arial" w:hAnsi="Arial" w:cs="Arial"/>
                <w:sz w:val="20"/>
                <w:szCs w:val="20"/>
              </w:rPr>
              <w:t>get</w:t>
            </w:r>
            <w:r w:rsidRPr="00F20E22">
              <w:rPr>
                <w:rFonts w:ascii="Arial" w:hAnsi="Arial" w:cs="Arial"/>
                <w:sz w:val="20"/>
                <w:szCs w:val="20"/>
              </w:rPr>
              <w:t xml:space="preserve"> a strong internal need to take action.</w:t>
            </w:r>
            <w:bookmarkEnd w:id="10"/>
          </w:p>
        </w:tc>
        <w:tc>
          <w:tcPr>
            <w:tcW w:w="1202" w:type="pct"/>
            <w:vAlign w:val="center"/>
          </w:tcPr>
          <w:p w14:paraId="255AEF53" w14:textId="6195021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Intuitive</w:t>
            </w:r>
            <w:r w:rsidR="00F20E22" w:rsidRPr="00F20E22">
              <w:rPr>
                <w:rFonts w:ascii="Arial" w:hAnsi="Arial" w:cs="Arial"/>
                <w:color w:val="000000" w:themeColor="text1"/>
                <w:sz w:val="20"/>
                <w:szCs w:val="20"/>
              </w:rPr>
              <w:t>ness</w:t>
            </w:r>
          </w:p>
          <w:p w14:paraId="5613B075" w14:textId="7777777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p w14:paraId="386F1F22" w14:textId="50547B3F" w:rsidR="007C2CE5" w:rsidRPr="00F20E22" w:rsidRDefault="00EE3D51"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Response stimulating</w:t>
            </w:r>
          </w:p>
        </w:tc>
      </w:tr>
      <w:tr w:rsidR="007C2CE5" w:rsidRPr="00F20E22" w14:paraId="2EAA52B7" w14:textId="77777777" w:rsidTr="008D44EE">
        <w:trPr>
          <w:jc w:val="center"/>
        </w:trPr>
        <w:tc>
          <w:tcPr>
            <w:tcW w:w="198" w:type="pct"/>
            <w:shd w:val="clear" w:color="auto" w:fill="F2F2F2" w:themeFill="background1" w:themeFillShade="F2"/>
            <w:vAlign w:val="center"/>
          </w:tcPr>
          <w:p w14:paraId="12CFFFAF" w14:textId="2A1098C5" w:rsidR="007C2CE5" w:rsidRPr="00F20E22" w:rsidRDefault="007C2CE5" w:rsidP="00D95912">
            <w:pPr>
              <w:jc w:val="center"/>
              <w:rPr>
                <w:rFonts w:ascii="Arial" w:hAnsi="Arial" w:cs="Arial"/>
                <w:sz w:val="20"/>
                <w:szCs w:val="20"/>
              </w:rPr>
            </w:pPr>
            <w:r w:rsidRPr="00F20E22">
              <w:rPr>
                <w:rFonts w:ascii="Arial" w:hAnsi="Arial" w:cs="Arial"/>
                <w:sz w:val="20"/>
                <w:szCs w:val="20"/>
              </w:rPr>
              <w:t>96</w:t>
            </w:r>
          </w:p>
        </w:tc>
        <w:tc>
          <w:tcPr>
            <w:tcW w:w="1200" w:type="pct"/>
            <w:vAlign w:val="center"/>
          </w:tcPr>
          <w:p w14:paraId="5090A747" w14:textId="78828BC1"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Möglicherweise besseres Visualisieren durch das Männchen als durch die nüchternen Monitorkurven</w:t>
            </w:r>
          </w:p>
        </w:tc>
        <w:tc>
          <w:tcPr>
            <w:tcW w:w="1200" w:type="pct"/>
            <w:vAlign w:val="center"/>
          </w:tcPr>
          <w:p w14:paraId="586E2C4D" w14:textId="0054837C" w:rsidR="007C2CE5" w:rsidRPr="00F20E22" w:rsidRDefault="007C2CE5" w:rsidP="00D95912">
            <w:pPr>
              <w:jc w:val="center"/>
              <w:rPr>
                <w:rFonts w:ascii="Arial" w:hAnsi="Arial" w:cs="Arial"/>
                <w:sz w:val="20"/>
                <w:szCs w:val="20"/>
              </w:rPr>
            </w:pPr>
            <w:r w:rsidRPr="00F20E22">
              <w:rPr>
                <w:rFonts w:ascii="Arial" w:hAnsi="Arial" w:cs="Arial"/>
                <w:sz w:val="20"/>
                <w:szCs w:val="20"/>
              </w:rPr>
              <w:t>Possibly better visualization by the male than by the sober monitor curves</w:t>
            </w:r>
          </w:p>
        </w:tc>
        <w:tc>
          <w:tcPr>
            <w:tcW w:w="1200" w:type="pct"/>
            <w:shd w:val="clear" w:color="auto" w:fill="F2F2F2" w:themeFill="background1" w:themeFillShade="F2"/>
            <w:vAlign w:val="center"/>
          </w:tcPr>
          <w:p w14:paraId="49D838D7" w14:textId="5B8E5D0E" w:rsidR="007C2CE5" w:rsidRPr="00F20E22" w:rsidRDefault="007C2CE5" w:rsidP="00D95912">
            <w:pPr>
              <w:jc w:val="center"/>
              <w:rPr>
                <w:rFonts w:ascii="Arial" w:hAnsi="Arial" w:cs="Arial"/>
                <w:sz w:val="20"/>
                <w:szCs w:val="20"/>
              </w:rPr>
            </w:pPr>
            <w:r w:rsidRPr="00F20E22">
              <w:rPr>
                <w:rFonts w:ascii="Arial" w:hAnsi="Arial" w:cs="Arial"/>
                <w:sz w:val="20"/>
                <w:szCs w:val="20"/>
              </w:rPr>
              <w:t>Possibly better visualization of vital signs through an avatar than through sober monitor curves.</w:t>
            </w:r>
          </w:p>
        </w:tc>
        <w:tc>
          <w:tcPr>
            <w:tcW w:w="1202" w:type="pct"/>
            <w:vAlign w:val="center"/>
          </w:tcPr>
          <w:p w14:paraId="15A67A30" w14:textId="4A269894" w:rsidR="007C2CE5" w:rsidRPr="00F20E22" w:rsidRDefault="00AD284F" w:rsidP="00AD284F">
            <w:pPr>
              <w:pStyle w:val="ListParagraph"/>
              <w:numPr>
                <w:ilvl w:val="0"/>
                <w:numId w:val="14"/>
              </w:numPr>
              <w:rPr>
                <w:rFonts w:ascii="Arial" w:hAnsi="Arial" w:cs="Arial"/>
                <w:color w:val="000000" w:themeColor="text1"/>
                <w:sz w:val="20"/>
                <w:szCs w:val="20"/>
              </w:rPr>
            </w:pPr>
            <w:r w:rsidRPr="00F20E22">
              <w:rPr>
                <w:rFonts w:ascii="Arial" w:hAnsi="Arial" w:cs="Arial"/>
                <w:color w:val="000000" w:themeColor="text1"/>
                <w:sz w:val="20"/>
                <w:szCs w:val="20"/>
              </w:rPr>
              <w:t>Visual design</w:t>
            </w:r>
          </w:p>
        </w:tc>
      </w:tr>
      <w:tr w:rsidR="007C2CE5" w:rsidRPr="00F20E22" w14:paraId="1CFF607E" w14:textId="77777777" w:rsidTr="008D44EE">
        <w:trPr>
          <w:jc w:val="center"/>
        </w:trPr>
        <w:tc>
          <w:tcPr>
            <w:tcW w:w="198" w:type="pct"/>
            <w:shd w:val="clear" w:color="auto" w:fill="F2F2F2" w:themeFill="background1" w:themeFillShade="F2"/>
            <w:vAlign w:val="center"/>
          </w:tcPr>
          <w:p w14:paraId="3E058C1E" w14:textId="665F5FBA" w:rsidR="007C2CE5" w:rsidRPr="00F20E22" w:rsidRDefault="007C2CE5" w:rsidP="00D95912">
            <w:pPr>
              <w:jc w:val="center"/>
              <w:rPr>
                <w:rFonts w:ascii="Arial" w:hAnsi="Arial" w:cs="Arial"/>
                <w:sz w:val="20"/>
                <w:szCs w:val="20"/>
              </w:rPr>
            </w:pPr>
            <w:r w:rsidRPr="00F20E22">
              <w:rPr>
                <w:rFonts w:ascii="Arial" w:hAnsi="Arial" w:cs="Arial"/>
                <w:sz w:val="20"/>
                <w:szCs w:val="20"/>
              </w:rPr>
              <w:t>98</w:t>
            </w:r>
          </w:p>
        </w:tc>
        <w:tc>
          <w:tcPr>
            <w:tcW w:w="1200" w:type="pct"/>
            <w:vAlign w:val="center"/>
          </w:tcPr>
          <w:p w14:paraId="4A105139" w14:textId="7777777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Gute Übersicht über den Zustand des Patienten</w:t>
            </w:r>
          </w:p>
          <w:p w14:paraId="6F08C5DB" w14:textId="7777777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Wärmezustand des Patienten sehr intuitiv erfassbar</w:t>
            </w:r>
          </w:p>
          <w:p w14:paraId="75DD30D7" w14:textId="21A2637F" w:rsidR="007C2CE5" w:rsidRPr="00F20E22" w:rsidRDefault="007C2CE5" w:rsidP="00D95912">
            <w:pPr>
              <w:jc w:val="center"/>
              <w:rPr>
                <w:rFonts w:ascii="Arial" w:hAnsi="Arial" w:cs="Arial"/>
                <w:sz w:val="20"/>
                <w:szCs w:val="20"/>
              </w:rPr>
            </w:pPr>
            <w:r w:rsidRPr="00F20E22">
              <w:rPr>
                <w:rFonts w:ascii="Arial" w:hAnsi="Arial" w:cs="Arial"/>
                <w:sz w:val="20"/>
                <w:szCs w:val="20"/>
              </w:rPr>
              <w:t>Insgesamt ansprechendes Symbolbild „Mensch“</w:t>
            </w:r>
          </w:p>
        </w:tc>
        <w:tc>
          <w:tcPr>
            <w:tcW w:w="1200" w:type="pct"/>
            <w:vAlign w:val="center"/>
          </w:tcPr>
          <w:p w14:paraId="41A78F0F" w14:textId="2291D8A1" w:rsidR="007C2CE5" w:rsidRPr="00F20E22" w:rsidRDefault="007C2CE5" w:rsidP="00D95912">
            <w:pPr>
              <w:jc w:val="center"/>
              <w:rPr>
                <w:rFonts w:ascii="Arial" w:hAnsi="Arial" w:cs="Arial"/>
                <w:sz w:val="20"/>
                <w:szCs w:val="20"/>
              </w:rPr>
            </w:pPr>
            <w:r w:rsidRPr="00F20E22">
              <w:rPr>
                <w:rFonts w:ascii="Arial" w:hAnsi="Arial" w:cs="Arial"/>
                <w:sz w:val="20"/>
                <w:szCs w:val="20"/>
              </w:rPr>
              <w:t>Good overview of the condition of the patient</w:t>
            </w:r>
            <w:r w:rsidRPr="00F20E22">
              <w:rPr>
                <w:rFonts w:ascii="Arial" w:hAnsi="Arial" w:cs="Arial"/>
                <w:sz w:val="20"/>
                <w:szCs w:val="20"/>
              </w:rPr>
              <w:br/>
              <w:t>Warming condition of the patient can be detected very intuitively</w:t>
            </w:r>
            <w:r w:rsidRPr="00F20E22">
              <w:rPr>
                <w:rFonts w:ascii="Arial" w:hAnsi="Arial" w:cs="Arial"/>
                <w:sz w:val="20"/>
                <w:szCs w:val="20"/>
              </w:rPr>
              <w:br/>
              <w:t>Overall appealing symbol image "human"</w:t>
            </w:r>
          </w:p>
        </w:tc>
        <w:tc>
          <w:tcPr>
            <w:tcW w:w="1200" w:type="pct"/>
            <w:shd w:val="clear" w:color="auto" w:fill="F2F2F2" w:themeFill="background1" w:themeFillShade="F2"/>
            <w:vAlign w:val="center"/>
          </w:tcPr>
          <w:p w14:paraId="0986F2ED" w14:textId="56C53EA5" w:rsidR="007C2CE5" w:rsidRPr="00F20E22" w:rsidRDefault="007C2CE5" w:rsidP="00D95912">
            <w:pPr>
              <w:jc w:val="center"/>
              <w:rPr>
                <w:rFonts w:ascii="Arial" w:hAnsi="Arial" w:cs="Arial"/>
                <w:sz w:val="20"/>
                <w:szCs w:val="20"/>
              </w:rPr>
            </w:pPr>
            <w:r w:rsidRPr="00F20E22">
              <w:rPr>
                <w:rFonts w:ascii="Arial" w:hAnsi="Arial" w:cs="Arial"/>
                <w:sz w:val="20"/>
                <w:szCs w:val="20"/>
              </w:rPr>
              <w:t>Good overview of the situation of the patient.</w:t>
            </w:r>
          </w:p>
          <w:p w14:paraId="192227DF" w14:textId="28BA6654" w:rsidR="007C2CE5" w:rsidRPr="00F20E22" w:rsidRDefault="007C2CE5" w:rsidP="00D95912">
            <w:pPr>
              <w:jc w:val="center"/>
              <w:rPr>
                <w:rFonts w:ascii="Arial" w:hAnsi="Arial" w:cs="Arial"/>
                <w:sz w:val="20"/>
                <w:szCs w:val="20"/>
              </w:rPr>
            </w:pPr>
            <w:r w:rsidRPr="00F20E22">
              <w:rPr>
                <w:rFonts w:ascii="Arial" w:hAnsi="Arial" w:cs="Arial"/>
                <w:sz w:val="20"/>
                <w:szCs w:val="20"/>
              </w:rPr>
              <w:t>A high body temperature of the patient can be detected very intuitively.</w:t>
            </w:r>
          </w:p>
          <w:p w14:paraId="64EF6F55" w14:textId="4E604B36" w:rsidR="007C2CE5" w:rsidRPr="00F20E22" w:rsidRDefault="007C2CE5" w:rsidP="00D95912">
            <w:pPr>
              <w:jc w:val="center"/>
              <w:rPr>
                <w:rFonts w:ascii="Arial" w:hAnsi="Arial" w:cs="Arial"/>
                <w:sz w:val="20"/>
                <w:szCs w:val="20"/>
              </w:rPr>
            </w:pPr>
            <w:r w:rsidRPr="00F20E22">
              <w:rPr>
                <w:rFonts w:ascii="Arial" w:hAnsi="Arial" w:cs="Arial"/>
                <w:sz w:val="20"/>
                <w:szCs w:val="20"/>
              </w:rPr>
              <w:t>Overall appealing symbol image of a "human."</w:t>
            </w:r>
          </w:p>
        </w:tc>
        <w:tc>
          <w:tcPr>
            <w:tcW w:w="1202" w:type="pct"/>
            <w:vAlign w:val="center"/>
          </w:tcPr>
          <w:p w14:paraId="055F9B4B" w14:textId="77777777"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p w14:paraId="5427FC1A" w14:textId="4B73BD68"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Intuitive</w:t>
            </w:r>
            <w:r w:rsidR="00F20E22" w:rsidRPr="00F20E22">
              <w:rPr>
                <w:rFonts w:ascii="Arial" w:hAnsi="Arial" w:cs="Arial"/>
                <w:color w:val="000000" w:themeColor="text1"/>
                <w:sz w:val="20"/>
                <w:szCs w:val="20"/>
              </w:rPr>
              <w:t>ness</w:t>
            </w:r>
          </w:p>
        </w:tc>
      </w:tr>
      <w:tr w:rsidR="007C2CE5" w:rsidRPr="00F20E22" w14:paraId="6EA83A42" w14:textId="77777777" w:rsidTr="008D44EE">
        <w:trPr>
          <w:jc w:val="center"/>
        </w:trPr>
        <w:tc>
          <w:tcPr>
            <w:tcW w:w="198" w:type="pct"/>
            <w:shd w:val="clear" w:color="auto" w:fill="F2F2F2" w:themeFill="background1" w:themeFillShade="F2"/>
            <w:vAlign w:val="center"/>
          </w:tcPr>
          <w:p w14:paraId="0C257C98" w14:textId="34E5BA52" w:rsidR="007C2CE5" w:rsidRPr="00F20E22" w:rsidRDefault="007C2CE5" w:rsidP="00D95912">
            <w:pPr>
              <w:jc w:val="center"/>
              <w:rPr>
                <w:rFonts w:ascii="Arial" w:hAnsi="Arial" w:cs="Arial"/>
                <w:sz w:val="20"/>
                <w:szCs w:val="20"/>
              </w:rPr>
            </w:pPr>
            <w:r w:rsidRPr="00F20E22">
              <w:rPr>
                <w:rFonts w:ascii="Arial" w:hAnsi="Arial" w:cs="Arial"/>
                <w:sz w:val="20"/>
                <w:szCs w:val="20"/>
              </w:rPr>
              <w:t>99</w:t>
            </w:r>
          </w:p>
        </w:tc>
        <w:tc>
          <w:tcPr>
            <w:tcW w:w="1200" w:type="pct"/>
            <w:vAlign w:val="center"/>
          </w:tcPr>
          <w:p w14:paraId="15299D40" w14:textId="14DBB1A4" w:rsidR="007C2CE5" w:rsidRPr="00F20E22" w:rsidRDefault="007C2CE5" w:rsidP="00D95912">
            <w:pPr>
              <w:jc w:val="center"/>
              <w:rPr>
                <w:rFonts w:ascii="Arial" w:hAnsi="Arial" w:cs="Arial"/>
                <w:sz w:val="20"/>
                <w:szCs w:val="20"/>
              </w:rPr>
            </w:pPr>
            <w:r w:rsidRPr="00F20E22">
              <w:rPr>
                <w:rFonts w:ascii="Arial" w:hAnsi="Arial" w:cs="Arial"/>
                <w:sz w:val="20"/>
                <w:szCs w:val="20"/>
              </w:rPr>
              <w:t>«Klinifizierung» des Monitorings. Blickdiagnostik.</w:t>
            </w:r>
          </w:p>
        </w:tc>
        <w:tc>
          <w:tcPr>
            <w:tcW w:w="1200" w:type="pct"/>
            <w:vAlign w:val="center"/>
          </w:tcPr>
          <w:p w14:paraId="78826568" w14:textId="04DD5110" w:rsidR="007C2CE5" w:rsidRPr="00F20E22" w:rsidRDefault="007C2CE5" w:rsidP="00D95912">
            <w:pPr>
              <w:jc w:val="center"/>
              <w:rPr>
                <w:rFonts w:ascii="Arial" w:hAnsi="Arial" w:cs="Arial"/>
                <w:sz w:val="20"/>
                <w:szCs w:val="20"/>
              </w:rPr>
            </w:pPr>
            <w:r w:rsidRPr="00F20E22">
              <w:rPr>
                <w:rFonts w:ascii="Arial" w:hAnsi="Arial" w:cs="Arial"/>
                <w:sz w:val="20"/>
                <w:szCs w:val="20"/>
              </w:rPr>
              <w:t>«Clinification» of monitoring. View diagnostics.</w:t>
            </w:r>
          </w:p>
        </w:tc>
        <w:tc>
          <w:tcPr>
            <w:tcW w:w="1200" w:type="pct"/>
            <w:shd w:val="clear" w:color="auto" w:fill="F2F2F2" w:themeFill="background1" w:themeFillShade="F2"/>
            <w:vAlign w:val="center"/>
          </w:tcPr>
          <w:p w14:paraId="47FC2A42" w14:textId="23460C81" w:rsidR="007C2CE5" w:rsidRPr="00F20E22" w:rsidRDefault="007C2CE5" w:rsidP="00D95912">
            <w:pPr>
              <w:jc w:val="center"/>
              <w:rPr>
                <w:rFonts w:ascii="Arial" w:hAnsi="Arial" w:cs="Arial"/>
                <w:sz w:val="20"/>
                <w:szCs w:val="20"/>
              </w:rPr>
            </w:pPr>
            <w:r w:rsidRPr="00F20E22">
              <w:rPr>
                <w:rFonts w:ascii="Arial" w:hAnsi="Arial" w:cs="Arial"/>
                <w:sz w:val="20"/>
                <w:szCs w:val="20"/>
              </w:rPr>
              <w:t>«Clinification» of patient monitoring. Visual diagnosis.</w:t>
            </w:r>
          </w:p>
        </w:tc>
        <w:tc>
          <w:tcPr>
            <w:tcW w:w="1202" w:type="pct"/>
            <w:vAlign w:val="center"/>
          </w:tcPr>
          <w:p w14:paraId="3D7939B9" w14:textId="3B5454CB" w:rsidR="007C2CE5" w:rsidRPr="00F20E22" w:rsidRDefault="008470A7"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Visual diagnosis</w:t>
            </w:r>
          </w:p>
        </w:tc>
      </w:tr>
      <w:tr w:rsidR="007C2CE5" w:rsidRPr="00F20E22" w14:paraId="655001BC" w14:textId="77777777" w:rsidTr="008D44EE">
        <w:trPr>
          <w:jc w:val="center"/>
        </w:trPr>
        <w:tc>
          <w:tcPr>
            <w:tcW w:w="198" w:type="pct"/>
            <w:shd w:val="clear" w:color="auto" w:fill="F2F2F2" w:themeFill="background1" w:themeFillShade="F2"/>
            <w:vAlign w:val="center"/>
          </w:tcPr>
          <w:p w14:paraId="46CFDDD4" w14:textId="6F9F5B7C" w:rsidR="007C2CE5" w:rsidRPr="00F20E22" w:rsidRDefault="007C2CE5" w:rsidP="00D95912">
            <w:pPr>
              <w:jc w:val="center"/>
              <w:rPr>
                <w:rFonts w:ascii="Arial" w:hAnsi="Arial" w:cs="Arial"/>
                <w:sz w:val="20"/>
                <w:szCs w:val="20"/>
              </w:rPr>
            </w:pPr>
            <w:r w:rsidRPr="00F20E22">
              <w:rPr>
                <w:rFonts w:ascii="Arial" w:hAnsi="Arial" w:cs="Arial"/>
                <w:sz w:val="20"/>
                <w:szCs w:val="20"/>
              </w:rPr>
              <w:t>100</w:t>
            </w:r>
          </w:p>
        </w:tc>
        <w:tc>
          <w:tcPr>
            <w:tcW w:w="1200" w:type="pct"/>
            <w:vAlign w:val="center"/>
          </w:tcPr>
          <w:p w14:paraId="2F7DDE91" w14:textId="44B32584"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Schnell erlernbar. Instructional video genügt als Einführung.</w:t>
            </w:r>
          </w:p>
        </w:tc>
        <w:tc>
          <w:tcPr>
            <w:tcW w:w="1200" w:type="pct"/>
            <w:vAlign w:val="center"/>
          </w:tcPr>
          <w:p w14:paraId="0AD01E45" w14:textId="3A63948C" w:rsidR="007C2CE5" w:rsidRPr="00F20E22" w:rsidRDefault="007C2CE5" w:rsidP="00D95912">
            <w:pPr>
              <w:jc w:val="center"/>
              <w:rPr>
                <w:rFonts w:ascii="Arial" w:hAnsi="Arial" w:cs="Arial"/>
                <w:sz w:val="20"/>
                <w:szCs w:val="20"/>
              </w:rPr>
            </w:pPr>
            <w:r w:rsidRPr="00F20E22">
              <w:rPr>
                <w:rFonts w:ascii="Arial" w:hAnsi="Arial" w:cs="Arial"/>
                <w:sz w:val="20"/>
                <w:szCs w:val="20"/>
              </w:rPr>
              <w:t>Quick to learn. Instructional video is sufficient as an introduction.</w:t>
            </w:r>
          </w:p>
        </w:tc>
        <w:tc>
          <w:tcPr>
            <w:tcW w:w="1200" w:type="pct"/>
            <w:shd w:val="clear" w:color="auto" w:fill="F2F2F2" w:themeFill="background1" w:themeFillShade="F2"/>
            <w:vAlign w:val="center"/>
          </w:tcPr>
          <w:p w14:paraId="465C30E5" w14:textId="1914F23D" w:rsidR="007C2CE5" w:rsidRPr="00F20E22" w:rsidRDefault="007C2CE5" w:rsidP="00D95912">
            <w:pPr>
              <w:jc w:val="center"/>
              <w:rPr>
                <w:rFonts w:ascii="Arial" w:hAnsi="Arial" w:cs="Arial"/>
                <w:sz w:val="20"/>
                <w:szCs w:val="20"/>
              </w:rPr>
            </w:pPr>
            <w:r w:rsidRPr="00F20E22">
              <w:rPr>
                <w:rFonts w:ascii="Arial" w:hAnsi="Arial" w:cs="Arial"/>
                <w:sz w:val="20"/>
                <w:szCs w:val="20"/>
              </w:rPr>
              <w:t xml:space="preserve">Quick to learn. </w:t>
            </w:r>
            <w:bookmarkStart w:id="11" w:name="_Hlk510764070"/>
            <w:r w:rsidRPr="00F20E22">
              <w:rPr>
                <w:rFonts w:ascii="Arial" w:hAnsi="Arial" w:cs="Arial"/>
                <w:sz w:val="20"/>
                <w:szCs w:val="20"/>
              </w:rPr>
              <w:t>The instructional video is sufficient as an introduction.</w:t>
            </w:r>
            <w:bookmarkEnd w:id="11"/>
          </w:p>
        </w:tc>
        <w:tc>
          <w:tcPr>
            <w:tcW w:w="1202" w:type="pct"/>
            <w:vAlign w:val="center"/>
          </w:tcPr>
          <w:p w14:paraId="6D25FC61" w14:textId="04D26916"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Intuitive</w:t>
            </w:r>
            <w:r w:rsidR="00F20E22" w:rsidRPr="00F20E22">
              <w:rPr>
                <w:rFonts w:ascii="Arial" w:hAnsi="Arial" w:cs="Arial"/>
                <w:color w:val="000000" w:themeColor="text1"/>
                <w:sz w:val="20"/>
                <w:szCs w:val="20"/>
              </w:rPr>
              <w:t>ness</w:t>
            </w:r>
          </w:p>
        </w:tc>
      </w:tr>
      <w:tr w:rsidR="007C2CE5" w:rsidRPr="00F20E22" w14:paraId="54C6EE18" w14:textId="77777777" w:rsidTr="008D44EE">
        <w:trPr>
          <w:jc w:val="center"/>
        </w:trPr>
        <w:tc>
          <w:tcPr>
            <w:tcW w:w="198" w:type="pct"/>
            <w:shd w:val="clear" w:color="auto" w:fill="F2F2F2" w:themeFill="background1" w:themeFillShade="F2"/>
            <w:vAlign w:val="center"/>
          </w:tcPr>
          <w:p w14:paraId="5B00EE2B" w14:textId="4B9E34E9" w:rsidR="007C2CE5" w:rsidRPr="00F20E22" w:rsidRDefault="007C2CE5" w:rsidP="00D95912">
            <w:pPr>
              <w:jc w:val="center"/>
              <w:rPr>
                <w:rFonts w:ascii="Arial" w:hAnsi="Arial" w:cs="Arial"/>
                <w:sz w:val="20"/>
                <w:szCs w:val="20"/>
              </w:rPr>
            </w:pPr>
            <w:r w:rsidRPr="00F20E22">
              <w:rPr>
                <w:rFonts w:ascii="Arial" w:hAnsi="Arial" w:cs="Arial"/>
                <w:sz w:val="20"/>
                <w:szCs w:val="20"/>
              </w:rPr>
              <w:t>101</w:t>
            </w:r>
          </w:p>
        </w:tc>
        <w:tc>
          <w:tcPr>
            <w:tcW w:w="1200" w:type="pct"/>
            <w:vAlign w:val="center"/>
          </w:tcPr>
          <w:p w14:paraId="344CEADA" w14:textId="7777777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Schnelle Erfassung vom aktuellen Zustand des Patienten</w:t>
            </w:r>
          </w:p>
          <w:p w14:paraId="05DA8936" w14:textId="1D5DA5BD"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Nicht nur Linien, Zahlen und Kurven, sondern bildliche Darstellung</w:t>
            </w:r>
          </w:p>
          <w:p w14:paraId="2CAC17A8" w14:textId="61145EC2" w:rsidR="007C2CE5" w:rsidRPr="00424342" w:rsidRDefault="007C2CE5" w:rsidP="00D95912">
            <w:pPr>
              <w:jc w:val="center"/>
              <w:rPr>
                <w:rFonts w:ascii="Arial" w:hAnsi="Arial" w:cs="Arial"/>
                <w:sz w:val="20"/>
                <w:szCs w:val="20"/>
                <w:lang w:val="de-CH"/>
              </w:rPr>
            </w:pPr>
          </w:p>
          <w:p w14:paraId="4DBDD16B" w14:textId="52026EDF"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Version two: Auf einen Blick intuitiv viel mehr Info als auf normalem Monitor.</w:t>
            </w:r>
          </w:p>
        </w:tc>
        <w:tc>
          <w:tcPr>
            <w:tcW w:w="1200" w:type="pct"/>
            <w:vAlign w:val="center"/>
          </w:tcPr>
          <w:p w14:paraId="0617E1FF" w14:textId="245826B1" w:rsidR="007C2CE5" w:rsidRPr="00F20E22" w:rsidRDefault="007C2CE5" w:rsidP="00D95912">
            <w:pPr>
              <w:jc w:val="center"/>
              <w:rPr>
                <w:rFonts w:ascii="Arial" w:hAnsi="Arial" w:cs="Arial"/>
                <w:sz w:val="20"/>
                <w:szCs w:val="20"/>
              </w:rPr>
            </w:pPr>
            <w:r w:rsidRPr="00F20E22">
              <w:rPr>
                <w:rFonts w:ascii="Arial" w:hAnsi="Arial" w:cs="Arial"/>
                <w:sz w:val="20"/>
                <w:szCs w:val="20"/>
              </w:rPr>
              <w:t>Quick acquisition of the current condition of the patient</w:t>
            </w:r>
            <w:r w:rsidRPr="00F20E22">
              <w:rPr>
                <w:rFonts w:ascii="Arial" w:hAnsi="Arial" w:cs="Arial"/>
                <w:sz w:val="20"/>
                <w:szCs w:val="20"/>
              </w:rPr>
              <w:br/>
              <w:t>Not just lines, numbers and curves, but pictorial representation</w:t>
            </w:r>
            <w:r w:rsidRPr="00F20E22">
              <w:rPr>
                <w:rFonts w:ascii="Arial" w:hAnsi="Arial" w:cs="Arial"/>
                <w:sz w:val="20"/>
                <w:szCs w:val="20"/>
              </w:rPr>
              <w:br/>
            </w:r>
            <w:r w:rsidRPr="00F20E22">
              <w:rPr>
                <w:rFonts w:ascii="Arial" w:hAnsi="Arial" w:cs="Arial"/>
                <w:sz w:val="20"/>
                <w:szCs w:val="20"/>
              </w:rPr>
              <w:br/>
              <w:t>Version two: At a glance, intuitively much more info than on a normal monitor.</w:t>
            </w:r>
          </w:p>
        </w:tc>
        <w:tc>
          <w:tcPr>
            <w:tcW w:w="1200" w:type="pct"/>
            <w:shd w:val="clear" w:color="auto" w:fill="F2F2F2" w:themeFill="background1" w:themeFillShade="F2"/>
            <w:vAlign w:val="center"/>
          </w:tcPr>
          <w:p w14:paraId="67BE0901" w14:textId="70399BE7" w:rsidR="007C2CE5" w:rsidRPr="00F20E22" w:rsidRDefault="007C2CE5" w:rsidP="00D95912">
            <w:pPr>
              <w:jc w:val="center"/>
              <w:rPr>
                <w:rFonts w:ascii="Arial" w:hAnsi="Arial" w:cs="Arial"/>
                <w:sz w:val="20"/>
                <w:szCs w:val="20"/>
              </w:rPr>
            </w:pPr>
            <w:r w:rsidRPr="00F20E22">
              <w:rPr>
                <w:rFonts w:ascii="Arial" w:hAnsi="Arial" w:cs="Arial"/>
                <w:sz w:val="20"/>
                <w:szCs w:val="20"/>
              </w:rPr>
              <w:t>The quick recognition of the current situation of the patient.</w:t>
            </w:r>
          </w:p>
          <w:p w14:paraId="006C50E5"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Not just lines, numbers and curves, but a pictorial representation.</w:t>
            </w:r>
          </w:p>
          <w:p w14:paraId="56681963" w14:textId="77777777" w:rsidR="007C2CE5" w:rsidRPr="00F20E22" w:rsidRDefault="007C2CE5" w:rsidP="00D95912">
            <w:pPr>
              <w:jc w:val="center"/>
              <w:rPr>
                <w:rFonts w:ascii="Arial" w:hAnsi="Arial" w:cs="Arial"/>
                <w:sz w:val="20"/>
                <w:szCs w:val="20"/>
              </w:rPr>
            </w:pPr>
          </w:p>
          <w:p w14:paraId="4C074E18" w14:textId="72A2CDA5" w:rsidR="007C2CE5" w:rsidRPr="00F20E22" w:rsidRDefault="007C2CE5" w:rsidP="00D95912">
            <w:pPr>
              <w:jc w:val="center"/>
              <w:rPr>
                <w:rFonts w:ascii="Arial" w:hAnsi="Arial" w:cs="Arial"/>
                <w:sz w:val="20"/>
                <w:szCs w:val="20"/>
              </w:rPr>
            </w:pPr>
            <w:r w:rsidRPr="00F20E22">
              <w:rPr>
                <w:rFonts w:ascii="Arial" w:hAnsi="Arial" w:cs="Arial"/>
                <w:sz w:val="20"/>
                <w:szCs w:val="20"/>
              </w:rPr>
              <w:t>Version two: At a glance, intuitively, much more information than from a standard monitor can be gained.</w:t>
            </w:r>
          </w:p>
        </w:tc>
        <w:tc>
          <w:tcPr>
            <w:tcW w:w="1202" w:type="pct"/>
            <w:vAlign w:val="center"/>
          </w:tcPr>
          <w:p w14:paraId="5D45AB3B" w14:textId="066B2785"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tc>
      </w:tr>
      <w:tr w:rsidR="007C2CE5" w:rsidRPr="00F20E22" w14:paraId="2D349C77" w14:textId="77777777" w:rsidTr="008D44EE">
        <w:trPr>
          <w:jc w:val="center"/>
        </w:trPr>
        <w:tc>
          <w:tcPr>
            <w:tcW w:w="198" w:type="pct"/>
            <w:shd w:val="clear" w:color="auto" w:fill="F2F2F2" w:themeFill="background1" w:themeFillShade="F2"/>
            <w:vAlign w:val="center"/>
          </w:tcPr>
          <w:p w14:paraId="6EA8EBA1" w14:textId="1AAE0775" w:rsidR="007C2CE5" w:rsidRPr="00F20E22" w:rsidRDefault="007C2CE5" w:rsidP="00D95912">
            <w:pPr>
              <w:jc w:val="center"/>
              <w:rPr>
                <w:rFonts w:ascii="Arial" w:hAnsi="Arial" w:cs="Arial"/>
                <w:sz w:val="20"/>
                <w:szCs w:val="20"/>
              </w:rPr>
            </w:pPr>
            <w:r w:rsidRPr="00F20E22">
              <w:rPr>
                <w:rFonts w:ascii="Arial" w:hAnsi="Arial" w:cs="Arial"/>
                <w:sz w:val="20"/>
                <w:szCs w:val="20"/>
              </w:rPr>
              <w:t>102</w:t>
            </w:r>
          </w:p>
        </w:tc>
        <w:tc>
          <w:tcPr>
            <w:tcW w:w="1200" w:type="pct"/>
            <w:vAlign w:val="center"/>
          </w:tcPr>
          <w:p w14:paraId="61646251" w14:textId="2ADF9D6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alle Infos an einem Ort</w:t>
            </w:r>
          </w:p>
        </w:tc>
        <w:tc>
          <w:tcPr>
            <w:tcW w:w="1200" w:type="pct"/>
            <w:vAlign w:val="center"/>
          </w:tcPr>
          <w:p w14:paraId="631CADBE" w14:textId="765709E2" w:rsidR="007C2CE5" w:rsidRPr="00F20E22" w:rsidRDefault="007C2CE5" w:rsidP="00D95912">
            <w:pPr>
              <w:jc w:val="center"/>
              <w:rPr>
                <w:rFonts w:ascii="Arial" w:hAnsi="Arial" w:cs="Arial"/>
                <w:sz w:val="20"/>
                <w:szCs w:val="20"/>
              </w:rPr>
            </w:pPr>
            <w:r w:rsidRPr="00F20E22">
              <w:rPr>
                <w:rFonts w:ascii="Arial" w:hAnsi="Arial" w:cs="Arial"/>
                <w:sz w:val="20"/>
                <w:szCs w:val="20"/>
              </w:rPr>
              <w:t>all information in one place</w:t>
            </w:r>
          </w:p>
        </w:tc>
        <w:tc>
          <w:tcPr>
            <w:tcW w:w="1200" w:type="pct"/>
            <w:shd w:val="clear" w:color="auto" w:fill="F2F2F2" w:themeFill="background1" w:themeFillShade="F2"/>
            <w:vAlign w:val="center"/>
          </w:tcPr>
          <w:p w14:paraId="6927D3D4" w14:textId="34CBC401" w:rsidR="007C2CE5" w:rsidRPr="00F20E22" w:rsidRDefault="007C2CE5" w:rsidP="00D95912">
            <w:pPr>
              <w:jc w:val="center"/>
              <w:rPr>
                <w:rFonts w:ascii="Arial" w:hAnsi="Arial" w:cs="Arial"/>
                <w:sz w:val="20"/>
                <w:szCs w:val="20"/>
              </w:rPr>
            </w:pPr>
            <w:r w:rsidRPr="00F20E22">
              <w:rPr>
                <w:rFonts w:ascii="Arial" w:hAnsi="Arial" w:cs="Arial"/>
                <w:sz w:val="20"/>
                <w:szCs w:val="20"/>
              </w:rPr>
              <w:t>All information in a single place.</w:t>
            </w:r>
          </w:p>
        </w:tc>
        <w:tc>
          <w:tcPr>
            <w:tcW w:w="1202" w:type="pct"/>
            <w:vAlign w:val="center"/>
          </w:tcPr>
          <w:p w14:paraId="5E423693" w14:textId="4D5A0050"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Single display</w:t>
            </w:r>
          </w:p>
        </w:tc>
      </w:tr>
      <w:tr w:rsidR="007C2CE5" w:rsidRPr="00F20E22" w14:paraId="4A5536EA" w14:textId="77777777" w:rsidTr="008D44EE">
        <w:trPr>
          <w:jc w:val="center"/>
        </w:trPr>
        <w:tc>
          <w:tcPr>
            <w:tcW w:w="198" w:type="pct"/>
            <w:shd w:val="clear" w:color="auto" w:fill="F2F2F2" w:themeFill="background1" w:themeFillShade="F2"/>
            <w:vAlign w:val="center"/>
          </w:tcPr>
          <w:p w14:paraId="56634CC2" w14:textId="1E9F3401" w:rsidR="007C2CE5" w:rsidRPr="00F20E22" w:rsidRDefault="007C2CE5" w:rsidP="00D95912">
            <w:pPr>
              <w:jc w:val="center"/>
              <w:rPr>
                <w:rFonts w:ascii="Arial" w:hAnsi="Arial" w:cs="Arial"/>
                <w:sz w:val="20"/>
                <w:szCs w:val="20"/>
              </w:rPr>
            </w:pPr>
            <w:r w:rsidRPr="00F20E22">
              <w:rPr>
                <w:rFonts w:ascii="Arial" w:hAnsi="Arial" w:cs="Arial"/>
                <w:sz w:val="20"/>
                <w:szCs w:val="20"/>
              </w:rPr>
              <w:t>103</w:t>
            </w:r>
          </w:p>
        </w:tc>
        <w:tc>
          <w:tcPr>
            <w:tcW w:w="1200" w:type="pct"/>
            <w:vAlign w:val="center"/>
          </w:tcPr>
          <w:p w14:paraId="3A848BEA" w14:textId="6C896D99"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 xml:space="preserve">Schnelles Erkennen von Abweichungen. Übersicht auf einen </w:t>
            </w:r>
            <w:r w:rsidRPr="00424342">
              <w:rPr>
                <w:rFonts w:ascii="Arial" w:hAnsi="Arial" w:cs="Arial"/>
                <w:sz w:val="20"/>
                <w:szCs w:val="20"/>
                <w:lang w:val="de-CH"/>
              </w:rPr>
              <w:lastRenderedPageBreak/>
              <w:t>Blick.</w:t>
            </w:r>
          </w:p>
        </w:tc>
        <w:tc>
          <w:tcPr>
            <w:tcW w:w="1200" w:type="pct"/>
            <w:vAlign w:val="center"/>
          </w:tcPr>
          <w:p w14:paraId="09F856E5" w14:textId="7E37C178" w:rsidR="007C2CE5" w:rsidRPr="00F20E22" w:rsidRDefault="007C2CE5" w:rsidP="00D95912">
            <w:pPr>
              <w:jc w:val="center"/>
              <w:rPr>
                <w:rFonts w:ascii="Arial" w:hAnsi="Arial" w:cs="Arial"/>
                <w:sz w:val="20"/>
                <w:szCs w:val="20"/>
              </w:rPr>
            </w:pPr>
            <w:r w:rsidRPr="00F20E22">
              <w:rPr>
                <w:rFonts w:ascii="Arial" w:hAnsi="Arial" w:cs="Arial"/>
                <w:sz w:val="20"/>
                <w:szCs w:val="20"/>
              </w:rPr>
              <w:lastRenderedPageBreak/>
              <w:t>Quick recognition of deviations. Overview at a glance.</w:t>
            </w:r>
          </w:p>
        </w:tc>
        <w:tc>
          <w:tcPr>
            <w:tcW w:w="1200" w:type="pct"/>
            <w:shd w:val="clear" w:color="auto" w:fill="F2F2F2" w:themeFill="background1" w:themeFillShade="F2"/>
            <w:vAlign w:val="center"/>
          </w:tcPr>
          <w:p w14:paraId="03864537" w14:textId="7A2B7B54" w:rsidR="007C2CE5" w:rsidRPr="00F20E22" w:rsidRDefault="007C2CE5" w:rsidP="00D95912">
            <w:pPr>
              <w:jc w:val="center"/>
              <w:rPr>
                <w:rFonts w:ascii="Arial" w:hAnsi="Arial" w:cs="Arial"/>
                <w:sz w:val="20"/>
                <w:szCs w:val="20"/>
              </w:rPr>
            </w:pPr>
            <w:r w:rsidRPr="00F20E22">
              <w:rPr>
                <w:rFonts w:ascii="Arial" w:hAnsi="Arial" w:cs="Arial"/>
                <w:sz w:val="20"/>
                <w:szCs w:val="20"/>
              </w:rPr>
              <w:t>Quick recognition of deviations. Overview at a glance.</w:t>
            </w:r>
          </w:p>
        </w:tc>
        <w:tc>
          <w:tcPr>
            <w:tcW w:w="1202" w:type="pct"/>
            <w:vAlign w:val="center"/>
          </w:tcPr>
          <w:p w14:paraId="172A3C3A" w14:textId="0209E84E"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tc>
      </w:tr>
      <w:tr w:rsidR="007C2CE5" w:rsidRPr="00F20E22" w14:paraId="52FCEDA9" w14:textId="77777777" w:rsidTr="008D44EE">
        <w:trPr>
          <w:jc w:val="center"/>
        </w:trPr>
        <w:tc>
          <w:tcPr>
            <w:tcW w:w="198" w:type="pct"/>
            <w:shd w:val="clear" w:color="auto" w:fill="F2F2F2" w:themeFill="background1" w:themeFillShade="F2"/>
            <w:vAlign w:val="center"/>
          </w:tcPr>
          <w:p w14:paraId="4228918A" w14:textId="259901E0" w:rsidR="007C2CE5" w:rsidRPr="00F20E22" w:rsidRDefault="007C2CE5" w:rsidP="00D95912">
            <w:pPr>
              <w:jc w:val="center"/>
              <w:rPr>
                <w:rFonts w:ascii="Arial" w:hAnsi="Arial" w:cs="Arial"/>
                <w:sz w:val="20"/>
                <w:szCs w:val="20"/>
              </w:rPr>
            </w:pPr>
            <w:r w:rsidRPr="00F20E22">
              <w:rPr>
                <w:rFonts w:ascii="Arial" w:hAnsi="Arial" w:cs="Arial"/>
                <w:sz w:val="20"/>
                <w:szCs w:val="20"/>
              </w:rPr>
              <w:lastRenderedPageBreak/>
              <w:t>104</w:t>
            </w:r>
          </w:p>
        </w:tc>
        <w:tc>
          <w:tcPr>
            <w:tcW w:w="1200" w:type="pct"/>
            <w:vAlign w:val="center"/>
          </w:tcPr>
          <w:p w14:paraId="29642F81" w14:textId="5ECA308F"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intuitive schnellere Aufnahme der VP und Schwere der Erkrankung</w:t>
            </w:r>
          </w:p>
        </w:tc>
        <w:tc>
          <w:tcPr>
            <w:tcW w:w="1200" w:type="pct"/>
            <w:vAlign w:val="center"/>
          </w:tcPr>
          <w:p w14:paraId="037F2F93" w14:textId="78DD6BE1" w:rsidR="007C2CE5" w:rsidRPr="00F20E22" w:rsidRDefault="007C2CE5" w:rsidP="00D95912">
            <w:pPr>
              <w:jc w:val="center"/>
              <w:rPr>
                <w:rFonts w:ascii="Arial" w:hAnsi="Arial" w:cs="Arial"/>
                <w:sz w:val="20"/>
                <w:szCs w:val="20"/>
              </w:rPr>
            </w:pPr>
            <w:r w:rsidRPr="00F20E22">
              <w:rPr>
                <w:rFonts w:ascii="Arial" w:hAnsi="Arial" w:cs="Arial"/>
                <w:sz w:val="20"/>
                <w:szCs w:val="20"/>
              </w:rPr>
              <w:t>intuitive faster recording of VP and severity of the disease</w:t>
            </w:r>
          </w:p>
        </w:tc>
        <w:tc>
          <w:tcPr>
            <w:tcW w:w="1200" w:type="pct"/>
            <w:shd w:val="clear" w:color="auto" w:fill="F2F2F2" w:themeFill="background1" w:themeFillShade="F2"/>
            <w:vAlign w:val="center"/>
          </w:tcPr>
          <w:p w14:paraId="35594EC8" w14:textId="58B79109" w:rsidR="007C2CE5" w:rsidRPr="00F20E22" w:rsidRDefault="007C2CE5" w:rsidP="00D95912">
            <w:pPr>
              <w:jc w:val="center"/>
              <w:rPr>
                <w:rFonts w:ascii="Arial" w:hAnsi="Arial" w:cs="Arial"/>
                <w:sz w:val="20"/>
                <w:szCs w:val="20"/>
              </w:rPr>
            </w:pPr>
            <w:r w:rsidRPr="00F20E22">
              <w:rPr>
                <w:rFonts w:ascii="Arial" w:hAnsi="Arial" w:cs="Arial"/>
                <w:sz w:val="20"/>
                <w:szCs w:val="20"/>
              </w:rPr>
              <w:t>Intuitive, quicker recognition of vital signs and severity of the disease.</w:t>
            </w:r>
          </w:p>
        </w:tc>
        <w:tc>
          <w:tcPr>
            <w:tcW w:w="1202" w:type="pct"/>
            <w:vAlign w:val="center"/>
          </w:tcPr>
          <w:p w14:paraId="29563F4C" w14:textId="151D2BEA"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Intuitive</w:t>
            </w:r>
            <w:r w:rsidR="00F20E22" w:rsidRPr="00F20E22">
              <w:rPr>
                <w:rFonts w:ascii="Arial" w:hAnsi="Arial" w:cs="Arial"/>
                <w:color w:val="000000" w:themeColor="text1"/>
                <w:sz w:val="20"/>
                <w:szCs w:val="20"/>
              </w:rPr>
              <w:t>ness</w:t>
            </w:r>
          </w:p>
          <w:p w14:paraId="4150C75C" w14:textId="1E25C07D" w:rsidR="007C2CE5" w:rsidRPr="00F20E22" w:rsidRDefault="007C2CE5" w:rsidP="00BF3C35">
            <w:pPr>
              <w:pStyle w:val="ListParagraph"/>
              <w:numPr>
                <w:ilvl w:val="0"/>
                <w:numId w:val="6"/>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tc>
      </w:tr>
      <w:tr w:rsidR="007C2CE5" w:rsidRPr="00F20E22" w14:paraId="22F9E6F5" w14:textId="77777777" w:rsidTr="008D44EE">
        <w:trPr>
          <w:jc w:val="center"/>
        </w:trPr>
        <w:tc>
          <w:tcPr>
            <w:tcW w:w="198" w:type="pct"/>
            <w:shd w:val="clear" w:color="auto" w:fill="F2F2F2" w:themeFill="background1" w:themeFillShade="F2"/>
            <w:vAlign w:val="center"/>
          </w:tcPr>
          <w:p w14:paraId="21D5A5DC" w14:textId="664DD304" w:rsidR="007C2CE5" w:rsidRPr="00F20E22" w:rsidRDefault="007C2CE5" w:rsidP="00D95912">
            <w:pPr>
              <w:jc w:val="center"/>
              <w:rPr>
                <w:rFonts w:ascii="Arial" w:hAnsi="Arial" w:cs="Arial"/>
                <w:sz w:val="20"/>
                <w:szCs w:val="20"/>
              </w:rPr>
            </w:pPr>
            <w:r w:rsidRPr="00F20E22">
              <w:rPr>
                <w:rFonts w:ascii="Arial" w:hAnsi="Arial" w:cs="Arial"/>
                <w:sz w:val="20"/>
                <w:szCs w:val="20"/>
              </w:rPr>
              <w:t>105</w:t>
            </w:r>
          </w:p>
        </w:tc>
        <w:tc>
          <w:tcPr>
            <w:tcW w:w="1200" w:type="pct"/>
            <w:vAlign w:val="center"/>
          </w:tcPr>
          <w:p w14:paraId="1C489B6D" w14:textId="4B24FD8D" w:rsidR="007C2CE5" w:rsidRPr="00F20E22" w:rsidRDefault="007C2CE5" w:rsidP="00D95912">
            <w:pPr>
              <w:jc w:val="center"/>
              <w:rPr>
                <w:rFonts w:ascii="Arial" w:hAnsi="Arial" w:cs="Arial"/>
                <w:sz w:val="20"/>
                <w:szCs w:val="20"/>
              </w:rPr>
            </w:pPr>
            <w:r w:rsidRPr="00F20E22">
              <w:rPr>
                <w:rFonts w:ascii="Arial" w:hAnsi="Arial" w:cs="Arial"/>
                <w:sz w:val="20"/>
                <w:szCs w:val="20"/>
              </w:rPr>
              <w:t>rasch erster Eindruck</w:t>
            </w:r>
          </w:p>
        </w:tc>
        <w:tc>
          <w:tcPr>
            <w:tcW w:w="1200" w:type="pct"/>
            <w:vAlign w:val="center"/>
          </w:tcPr>
          <w:p w14:paraId="287F6869" w14:textId="33A3495F" w:rsidR="007C2CE5" w:rsidRPr="00F20E22" w:rsidRDefault="007C2CE5" w:rsidP="00D95912">
            <w:pPr>
              <w:jc w:val="center"/>
              <w:rPr>
                <w:rFonts w:ascii="Arial" w:hAnsi="Arial" w:cs="Arial"/>
                <w:sz w:val="20"/>
                <w:szCs w:val="20"/>
              </w:rPr>
            </w:pPr>
            <w:r w:rsidRPr="00F20E22">
              <w:rPr>
                <w:rFonts w:ascii="Arial" w:hAnsi="Arial" w:cs="Arial"/>
                <w:sz w:val="20"/>
                <w:szCs w:val="20"/>
              </w:rPr>
              <w:t>quick first impression</w:t>
            </w:r>
          </w:p>
        </w:tc>
        <w:tc>
          <w:tcPr>
            <w:tcW w:w="1200" w:type="pct"/>
            <w:shd w:val="clear" w:color="auto" w:fill="F2F2F2" w:themeFill="background1" w:themeFillShade="F2"/>
            <w:vAlign w:val="center"/>
          </w:tcPr>
          <w:p w14:paraId="1743FFB0" w14:textId="28E9132A" w:rsidR="007C2CE5" w:rsidRPr="00F20E22" w:rsidRDefault="007C2CE5" w:rsidP="00D95912">
            <w:pPr>
              <w:jc w:val="center"/>
              <w:rPr>
                <w:rFonts w:ascii="Arial" w:hAnsi="Arial" w:cs="Arial"/>
                <w:sz w:val="20"/>
                <w:szCs w:val="20"/>
              </w:rPr>
            </w:pPr>
            <w:r w:rsidRPr="00F20E22">
              <w:rPr>
                <w:rFonts w:ascii="Arial" w:hAnsi="Arial" w:cs="Arial"/>
                <w:sz w:val="20"/>
                <w:szCs w:val="20"/>
              </w:rPr>
              <w:t>Quick first impression</w:t>
            </w:r>
          </w:p>
        </w:tc>
        <w:tc>
          <w:tcPr>
            <w:tcW w:w="1202" w:type="pct"/>
            <w:vAlign w:val="center"/>
          </w:tcPr>
          <w:p w14:paraId="3AD54662" w14:textId="53C3BD5A" w:rsidR="007C2CE5" w:rsidRPr="00F20E22" w:rsidRDefault="007C2CE5" w:rsidP="00BF3C35">
            <w:pPr>
              <w:rPr>
                <w:rFonts w:ascii="Arial" w:hAnsi="Arial" w:cs="Arial"/>
                <w:color w:val="000000" w:themeColor="text1"/>
                <w:sz w:val="20"/>
                <w:szCs w:val="20"/>
              </w:rPr>
            </w:pPr>
          </w:p>
        </w:tc>
      </w:tr>
      <w:tr w:rsidR="007C2CE5" w:rsidRPr="00F20E22" w14:paraId="78698533" w14:textId="77777777" w:rsidTr="008D44EE">
        <w:trPr>
          <w:jc w:val="center"/>
        </w:trPr>
        <w:tc>
          <w:tcPr>
            <w:tcW w:w="198" w:type="pct"/>
            <w:shd w:val="clear" w:color="auto" w:fill="F2F2F2" w:themeFill="background1" w:themeFillShade="F2"/>
            <w:vAlign w:val="center"/>
          </w:tcPr>
          <w:p w14:paraId="681E182C" w14:textId="0EC5D303" w:rsidR="007C2CE5" w:rsidRPr="00F20E22" w:rsidRDefault="007C2CE5" w:rsidP="00D95912">
            <w:pPr>
              <w:jc w:val="center"/>
              <w:rPr>
                <w:rFonts w:ascii="Arial" w:hAnsi="Arial" w:cs="Arial"/>
                <w:sz w:val="20"/>
                <w:szCs w:val="20"/>
              </w:rPr>
            </w:pPr>
            <w:r w:rsidRPr="00F20E22">
              <w:rPr>
                <w:rFonts w:ascii="Arial" w:hAnsi="Arial" w:cs="Arial"/>
                <w:sz w:val="20"/>
                <w:szCs w:val="20"/>
              </w:rPr>
              <w:t>106</w:t>
            </w:r>
          </w:p>
        </w:tc>
        <w:tc>
          <w:tcPr>
            <w:tcW w:w="1200" w:type="pct"/>
            <w:vAlign w:val="center"/>
          </w:tcPr>
          <w:p w14:paraId="593BAD89" w14:textId="7777777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Für wichtigste Parameter wie RR, HF und SpO2 sehr intuitiv</w:t>
            </w:r>
          </w:p>
          <w:p w14:paraId="659241A6" w14:textId="0D772F5C" w:rsidR="007C2CE5" w:rsidRPr="00F20E22" w:rsidRDefault="007C2CE5" w:rsidP="00D95912">
            <w:pPr>
              <w:jc w:val="center"/>
              <w:rPr>
                <w:rFonts w:ascii="Arial" w:hAnsi="Arial" w:cs="Arial"/>
                <w:sz w:val="20"/>
                <w:szCs w:val="20"/>
              </w:rPr>
            </w:pPr>
            <w:r w:rsidRPr="00F20E22">
              <w:rPr>
                <w:rFonts w:ascii="Arial" w:hAnsi="Arial" w:cs="Arial"/>
                <w:sz w:val="20"/>
                <w:szCs w:val="20"/>
              </w:rPr>
              <w:t>Körpertemperatur auch</w:t>
            </w:r>
          </w:p>
        </w:tc>
        <w:tc>
          <w:tcPr>
            <w:tcW w:w="1200" w:type="pct"/>
            <w:vAlign w:val="center"/>
          </w:tcPr>
          <w:p w14:paraId="36ED6C33" w14:textId="557A89C4" w:rsidR="007C2CE5" w:rsidRPr="00F20E22" w:rsidRDefault="007C2CE5" w:rsidP="00D95912">
            <w:pPr>
              <w:jc w:val="center"/>
              <w:rPr>
                <w:rFonts w:ascii="Arial" w:hAnsi="Arial" w:cs="Arial"/>
                <w:sz w:val="20"/>
                <w:szCs w:val="20"/>
              </w:rPr>
            </w:pPr>
            <w:r w:rsidRPr="00F20E22">
              <w:rPr>
                <w:rFonts w:ascii="Arial" w:hAnsi="Arial" w:cs="Arial"/>
                <w:sz w:val="20"/>
                <w:szCs w:val="20"/>
              </w:rPr>
              <w:t>For most important parameters like RR, HF and SpO2 very intuitive</w:t>
            </w:r>
            <w:r w:rsidRPr="00F20E22">
              <w:rPr>
                <w:rFonts w:ascii="Arial" w:hAnsi="Arial" w:cs="Arial"/>
                <w:sz w:val="20"/>
                <w:szCs w:val="20"/>
              </w:rPr>
              <w:br/>
              <w:t>Body temperature too</w:t>
            </w:r>
          </w:p>
        </w:tc>
        <w:tc>
          <w:tcPr>
            <w:tcW w:w="1200" w:type="pct"/>
            <w:shd w:val="clear" w:color="auto" w:fill="F2F2F2" w:themeFill="background1" w:themeFillShade="F2"/>
            <w:vAlign w:val="center"/>
          </w:tcPr>
          <w:p w14:paraId="1589BB70" w14:textId="2778AD88" w:rsidR="007C2CE5" w:rsidRPr="00F20E22" w:rsidRDefault="007C2CE5" w:rsidP="00D95912">
            <w:pPr>
              <w:jc w:val="center"/>
              <w:rPr>
                <w:rFonts w:ascii="Arial" w:hAnsi="Arial" w:cs="Arial"/>
                <w:sz w:val="20"/>
                <w:szCs w:val="20"/>
              </w:rPr>
            </w:pPr>
            <w:r w:rsidRPr="00F20E22">
              <w:rPr>
                <w:rFonts w:ascii="Arial" w:hAnsi="Arial" w:cs="Arial"/>
                <w:sz w:val="20"/>
                <w:szCs w:val="20"/>
              </w:rPr>
              <w:t>Very intuitive for most critical vital signs, like blood pressure, pulse rate, oxygen saturation and body temperature.</w:t>
            </w:r>
          </w:p>
        </w:tc>
        <w:tc>
          <w:tcPr>
            <w:tcW w:w="1202" w:type="pct"/>
            <w:vAlign w:val="center"/>
          </w:tcPr>
          <w:p w14:paraId="4D5CB3C6" w14:textId="652555FB" w:rsidR="007C2CE5" w:rsidRPr="00F20E22" w:rsidRDefault="007C2CE5" w:rsidP="00BF3C35">
            <w:pPr>
              <w:pStyle w:val="ListParagraph"/>
              <w:numPr>
                <w:ilvl w:val="0"/>
                <w:numId w:val="10"/>
              </w:numPr>
              <w:rPr>
                <w:rFonts w:ascii="Arial" w:hAnsi="Arial" w:cs="Arial"/>
                <w:color w:val="000000" w:themeColor="text1"/>
                <w:sz w:val="20"/>
                <w:szCs w:val="20"/>
              </w:rPr>
            </w:pPr>
            <w:r w:rsidRPr="00F20E22">
              <w:rPr>
                <w:rFonts w:ascii="Arial" w:hAnsi="Arial" w:cs="Arial"/>
                <w:color w:val="000000" w:themeColor="text1"/>
                <w:sz w:val="20"/>
                <w:szCs w:val="20"/>
              </w:rPr>
              <w:t>Intuitive</w:t>
            </w:r>
            <w:r w:rsidR="00F20E22" w:rsidRPr="00F20E22">
              <w:rPr>
                <w:rFonts w:ascii="Arial" w:hAnsi="Arial" w:cs="Arial"/>
                <w:color w:val="000000" w:themeColor="text1"/>
                <w:sz w:val="20"/>
                <w:szCs w:val="20"/>
              </w:rPr>
              <w:t>ness</w:t>
            </w:r>
          </w:p>
        </w:tc>
      </w:tr>
      <w:tr w:rsidR="007C2CE5" w:rsidRPr="00F20E22" w14:paraId="03C05656" w14:textId="77777777" w:rsidTr="008D44EE">
        <w:trPr>
          <w:jc w:val="center"/>
        </w:trPr>
        <w:tc>
          <w:tcPr>
            <w:tcW w:w="198" w:type="pct"/>
            <w:shd w:val="clear" w:color="auto" w:fill="F2F2F2" w:themeFill="background1" w:themeFillShade="F2"/>
            <w:vAlign w:val="center"/>
          </w:tcPr>
          <w:p w14:paraId="0327E04E" w14:textId="041DD6D9" w:rsidR="007C2CE5" w:rsidRPr="00F20E22" w:rsidRDefault="007C2CE5" w:rsidP="00D95912">
            <w:pPr>
              <w:jc w:val="center"/>
              <w:rPr>
                <w:rFonts w:ascii="Arial" w:hAnsi="Arial" w:cs="Arial"/>
                <w:sz w:val="20"/>
                <w:szCs w:val="20"/>
              </w:rPr>
            </w:pPr>
            <w:r w:rsidRPr="00F20E22">
              <w:rPr>
                <w:rFonts w:ascii="Arial" w:hAnsi="Arial" w:cs="Arial"/>
                <w:sz w:val="20"/>
                <w:szCs w:val="20"/>
              </w:rPr>
              <w:t>107</w:t>
            </w:r>
          </w:p>
        </w:tc>
        <w:tc>
          <w:tcPr>
            <w:tcW w:w="1200" w:type="pct"/>
            <w:vAlign w:val="center"/>
          </w:tcPr>
          <w:p w14:paraId="2BD4BDAB" w14:textId="43C62D11"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Weitere Möglichkeit die Aufmerksamkeit des Beobachter/Ueberwacher auf sich zu ziehen.</w:t>
            </w:r>
          </w:p>
        </w:tc>
        <w:tc>
          <w:tcPr>
            <w:tcW w:w="1200" w:type="pct"/>
            <w:vAlign w:val="center"/>
          </w:tcPr>
          <w:p w14:paraId="1B7D1ED8" w14:textId="056EC391" w:rsidR="007C2CE5" w:rsidRPr="00F20E22" w:rsidRDefault="007C2CE5" w:rsidP="00D95912">
            <w:pPr>
              <w:jc w:val="center"/>
              <w:rPr>
                <w:rFonts w:ascii="Arial" w:hAnsi="Arial" w:cs="Arial"/>
                <w:sz w:val="20"/>
                <w:szCs w:val="20"/>
              </w:rPr>
            </w:pPr>
            <w:r w:rsidRPr="00F20E22">
              <w:rPr>
                <w:rFonts w:ascii="Arial" w:hAnsi="Arial" w:cs="Arial"/>
                <w:sz w:val="20"/>
                <w:szCs w:val="20"/>
              </w:rPr>
              <w:t>Another way to attract the attention of the observer / monitor.</w:t>
            </w:r>
          </w:p>
        </w:tc>
        <w:tc>
          <w:tcPr>
            <w:tcW w:w="1200" w:type="pct"/>
            <w:shd w:val="clear" w:color="auto" w:fill="F2F2F2" w:themeFill="background1" w:themeFillShade="F2"/>
            <w:vAlign w:val="center"/>
          </w:tcPr>
          <w:p w14:paraId="1E52DC33" w14:textId="0B471EE0" w:rsidR="007C2CE5" w:rsidRPr="00F20E22" w:rsidRDefault="007C2CE5" w:rsidP="00D95912">
            <w:pPr>
              <w:jc w:val="center"/>
              <w:rPr>
                <w:rFonts w:ascii="Arial" w:hAnsi="Arial" w:cs="Arial"/>
                <w:sz w:val="20"/>
                <w:szCs w:val="20"/>
              </w:rPr>
            </w:pPr>
            <w:r w:rsidRPr="00F20E22">
              <w:rPr>
                <w:rFonts w:ascii="Arial" w:hAnsi="Arial" w:cs="Arial"/>
                <w:sz w:val="20"/>
                <w:szCs w:val="20"/>
              </w:rPr>
              <w:t>Another way to attract the attention of the observer/user.</w:t>
            </w:r>
          </w:p>
        </w:tc>
        <w:tc>
          <w:tcPr>
            <w:tcW w:w="1202" w:type="pct"/>
            <w:vAlign w:val="center"/>
          </w:tcPr>
          <w:p w14:paraId="2A150728" w14:textId="24E10D70" w:rsidR="007C2CE5" w:rsidRPr="00F20E22" w:rsidRDefault="007C2CE5" w:rsidP="00BF3C35">
            <w:pPr>
              <w:pStyle w:val="ListParagraph"/>
              <w:numPr>
                <w:ilvl w:val="0"/>
                <w:numId w:val="10"/>
              </w:numPr>
              <w:rPr>
                <w:rFonts w:ascii="Arial" w:hAnsi="Arial" w:cs="Arial"/>
                <w:color w:val="000000" w:themeColor="text1"/>
                <w:sz w:val="20"/>
                <w:szCs w:val="20"/>
              </w:rPr>
            </w:pPr>
            <w:r w:rsidRPr="00F20E22">
              <w:rPr>
                <w:rFonts w:ascii="Arial" w:hAnsi="Arial" w:cs="Arial"/>
                <w:color w:val="000000" w:themeColor="text1"/>
                <w:sz w:val="20"/>
                <w:szCs w:val="20"/>
              </w:rPr>
              <w:t>Eye-catching</w:t>
            </w:r>
          </w:p>
        </w:tc>
      </w:tr>
      <w:tr w:rsidR="007C2CE5" w:rsidRPr="00F20E22" w14:paraId="13823E3C" w14:textId="77777777" w:rsidTr="006A40DC">
        <w:trPr>
          <w:trHeight w:val="3146"/>
          <w:jc w:val="center"/>
        </w:trPr>
        <w:tc>
          <w:tcPr>
            <w:tcW w:w="198" w:type="pct"/>
            <w:shd w:val="clear" w:color="auto" w:fill="F2F2F2" w:themeFill="background1" w:themeFillShade="F2"/>
            <w:vAlign w:val="center"/>
          </w:tcPr>
          <w:p w14:paraId="04BCDBB1" w14:textId="7C12875F" w:rsidR="007C2CE5" w:rsidRPr="00F20E22" w:rsidRDefault="007C2CE5" w:rsidP="00D95912">
            <w:pPr>
              <w:jc w:val="center"/>
              <w:rPr>
                <w:rFonts w:ascii="Arial" w:hAnsi="Arial" w:cs="Arial"/>
                <w:sz w:val="20"/>
                <w:szCs w:val="20"/>
              </w:rPr>
            </w:pPr>
            <w:r w:rsidRPr="00F20E22">
              <w:rPr>
                <w:rFonts w:ascii="Arial" w:hAnsi="Arial" w:cs="Arial"/>
                <w:sz w:val="20"/>
                <w:szCs w:val="20"/>
              </w:rPr>
              <w:t>108</w:t>
            </w:r>
          </w:p>
        </w:tc>
        <w:tc>
          <w:tcPr>
            <w:tcW w:w="1200" w:type="pct"/>
            <w:vAlign w:val="center"/>
          </w:tcPr>
          <w:p w14:paraId="0E9FB234" w14:textId="7777777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Extremzustände schnell ersichtlich. Wärmezustand sehr einprägsam. Wachheit idem.</w:t>
            </w:r>
          </w:p>
          <w:p w14:paraId="3EE3A6C8" w14:textId="77777777" w:rsidR="007C2CE5" w:rsidRPr="00424342" w:rsidRDefault="007C2CE5" w:rsidP="00D95912">
            <w:pPr>
              <w:jc w:val="center"/>
              <w:rPr>
                <w:rFonts w:ascii="Arial" w:hAnsi="Arial" w:cs="Arial"/>
                <w:sz w:val="20"/>
                <w:szCs w:val="20"/>
                <w:lang w:val="de-CH"/>
              </w:rPr>
            </w:pPr>
          </w:p>
          <w:p w14:paraId="5C44BC7D" w14:textId="4482B3AD"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Version two: Statische Parameter (zB Temperatur, Wachheitsgrad, Relaxation) lassen sich whs schneller erfassen. Bei den dynamischen Parametern (zB Blutdruck) nicht ganz so klar, uU Lernzeit notwendig</w:t>
            </w:r>
          </w:p>
        </w:tc>
        <w:tc>
          <w:tcPr>
            <w:tcW w:w="1200" w:type="pct"/>
            <w:vAlign w:val="center"/>
          </w:tcPr>
          <w:p w14:paraId="53FFE12C" w14:textId="1140F546" w:rsidR="007C2CE5" w:rsidRPr="00F20E22" w:rsidRDefault="007C2CE5" w:rsidP="00D95912">
            <w:pPr>
              <w:jc w:val="center"/>
              <w:rPr>
                <w:rFonts w:ascii="Arial" w:hAnsi="Arial" w:cs="Arial"/>
                <w:sz w:val="20"/>
                <w:szCs w:val="20"/>
              </w:rPr>
            </w:pPr>
            <w:r w:rsidRPr="00F20E22">
              <w:rPr>
                <w:rFonts w:ascii="Arial" w:hAnsi="Arial" w:cs="Arial"/>
                <w:sz w:val="20"/>
                <w:szCs w:val="20"/>
              </w:rPr>
              <w:t>Extremely fast states. Heat state very memorable. Alertness idem.</w:t>
            </w:r>
            <w:r w:rsidRPr="00F20E22">
              <w:rPr>
                <w:rFonts w:ascii="Arial" w:hAnsi="Arial" w:cs="Arial"/>
                <w:sz w:val="20"/>
                <w:szCs w:val="20"/>
              </w:rPr>
              <w:br/>
            </w:r>
            <w:r w:rsidRPr="00F20E22">
              <w:rPr>
                <w:rFonts w:ascii="Arial" w:hAnsi="Arial" w:cs="Arial"/>
                <w:sz w:val="20"/>
                <w:szCs w:val="20"/>
              </w:rPr>
              <w:br/>
              <w:t>Version two: Static parameters (eg temperature, wakefulness, relaxation) can be detected faster whs. With the dynamic parameters (eg blood pressure) not quite as clear, possibly learning time necessary</w:t>
            </w:r>
          </w:p>
        </w:tc>
        <w:tc>
          <w:tcPr>
            <w:tcW w:w="1200" w:type="pct"/>
            <w:shd w:val="clear" w:color="auto" w:fill="F2F2F2" w:themeFill="background1" w:themeFillShade="F2"/>
            <w:vAlign w:val="center"/>
          </w:tcPr>
          <w:p w14:paraId="181EF2B7"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Extremely quick states (pulse rate, respiratory rate) are quickly recognizable. Temperature status is very memorable. Alertness idem.</w:t>
            </w:r>
          </w:p>
          <w:p w14:paraId="765205C2" w14:textId="77777777" w:rsidR="007C2CE5" w:rsidRPr="00F20E22" w:rsidRDefault="007C2CE5" w:rsidP="00D95912">
            <w:pPr>
              <w:jc w:val="center"/>
              <w:rPr>
                <w:rFonts w:ascii="Arial" w:hAnsi="Arial" w:cs="Arial"/>
                <w:sz w:val="20"/>
                <w:szCs w:val="20"/>
              </w:rPr>
            </w:pPr>
          </w:p>
          <w:p w14:paraId="3BCBC431" w14:textId="4756A367" w:rsidR="007C2CE5" w:rsidRPr="00F20E22" w:rsidRDefault="007C2CE5" w:rsidP="00D95912">
            <w:pPr>
              <w:jc w:val="center"/>
              <w:rPr>
                <w:rFonts w:ascii="Arial" w:hAnsi="Arial" w:cs="Arial"/>
                <w:sz w:val="20"/>
                <w:szCs w:val="20"/>
              </w:rPr>
            </w:pPr>
            <w:r w:rsidRPr="00F20E22">
              <w:rPr>
                <w:rFonts w:ascii="Arial" w:hAnsi="Arial" w:cs="Arial"/>
                <w:sz w:val="20"/>
                <w:szCs w:val="20"/>
              </w:rPr>
              <w:t>Version two: static vital signs, e.g. temperature, wakefulness, relaxation, can likely be detected quicker. The dynamic vital signs, e.g., blood pressure, are not quite as clear, possibly learning time is necessary.</w:t>
            </w:r>
          </w:p>
        </w:tc>
        <w:tc>
          <w:tcPr>
            <w:tcW w:w="1202" w:type="pct"/>
            <w:vAlign w:val="center"/>
          </w:tcPr>
          <w:p w14:paraId="1A6E460E" w14:textId="57850D59" w:rsidR="007C2CE5" w:rsidRPr="00F20E22" w:rsidRDefault="007C2CE5" w:rsidP="00BF3C35">
            <w:pPr>
              <w:pStyle w:val="ListParagraph"/>
              <w:numPr>
                <w:ilvl w:val="0"/>
                <w:numId w:val="10"/>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tc>
      </w:tr>
      <w:bookmarkEnd w:id="1"/>
      <w:bookmarkEnd w:id="2"/>
      <w:tr w:rsidR="007C2CE5" w:rsidRPr="00F20E22" w14:paraId="2326675D" w14:textId="77777777" w:rsidTr="00626395">
        <w:trPr>
          <w:jc w:val="center"/>
        </w:trPr>
        <w:tc>
          <w:tcPr>
            <w:tcW w:w="5000" w:type="pct"/>
            <w:gridSpan w:val="5"/>
            <w:shd w:val="clear" w:color="auto" w:fill="auto"/>
            <w:vAlign w:val="center"/>
          </w:tcPr>
          <w:p w14:paraId="6F296C23" w14:textId="3FF91A98" w:rsidR="007C2CE5" w:rsidRPr="00F20E22" w:rsidRDefault="007C2CE5" w:rsidP="00626395">
            <w:pPr>
              <w:jc w:val="center"/>
              <w:rPr>
                <w:rFonts w:ascii="Arial" w:hAnsi="Arial" w:cs="Arial"/>
                <w:color w:val="000000" w:themeColor="text1"/>
                <w:sz w:val="20"/>
                <w:szCs w:val="20"/>
              </w:rPr>
            </w:pPr>
            <w:r w:rsidRPr="00F20E22">
              <w:rPr>
                <w:rFonts w:ascii="Arial" w:hAnsi="Arial" w:cs="Arial"/>
                <w:color w:val="000000" w:themeColor="text1"/>
                <w:sz w:val="20"/>
                <w:szCs w:val="20"/>
              </w:rPr>
              <w:t>Visual Patient avatar version 2:</w:t>
            </w:r>
          </w:p>
        </w:tc>
      </w:tr>
      <w:tr w:rsidR="00283B26" w:rsidRPr="00F20E22" w14:paraId="773AAC2F" w14:textId="77777777" w:rsidTr="008D44EE">
        <w:trPr>
          <w:jc w:val="center"/>
        </w:trPr>
        <w:tc>
          <w:tcPr>
            <w:tcW w:w="198" w:type="pct"/>
            <w:shd w:val="clear" w:color="auto" w:fill="F2F2F2" w:themeFill="background1" w:themeFillShade="F2"/>
            <w:vAlign w:val="center"/>
          </w:tcPr>
          <w:p w14:paraId="75A7C12F"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109</w:t>
            </w:r>
          </w:p>
        </w:tc>
        <w:tc>
          <w:tcPr>
            <w:tcW w:w="1200" w:type="pct"/>
            <w:vAlign w:val="center"/>
          </w:tcPr>
          <w:p w14:paraId="214F5EE8" w14:textId="57866C2A"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rasche Entscheidung kritisch / unkritisch durch visuelle Darstellung von normal vs nicht-normal die im Endeffekt eine zügigere „serielle“ Analyse erlaubt</w:t>
            </w:r>
          </w:p>
        </w:tc>
        <w:tc>
          <w:tcPr>
            <w:tcW w:w="1200" w:type="pct"/>
            <w:vAlign w:val="center"/>
          </w:tcPr>
          <w:p w14:paraId="7CF8BFB2"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rapid decision critical / uncritical by visual representation of normal vs non-normal which in the end allows a more speedy "serial" analysis</w:t>
            </w:r>
          </w:p>
        </w:tc>
        <w:tc>
          <w:tcPr>
            <w:tcW w:w="1200" w:type="pct"/>
            <w:shd w:val="clear" w:color="auto" w:fill="F2F2F2" w:themeFill="background1" w:themeFillShade="F2"/>
            <w:vAlign w:val="center"/>
          </w:tcPr>
          <w:p w14:paraId="6DDF1290" w14:textId="77C9BA64" w:rsidR="007C2CE5" w:rsidRPr="00F20E22" w:rsidRDefault="007C2CE5" w:rsidP="00D95912">
            <w:pPr>
              <w:jc w:val="center"/>
              <w:rPr>
                <w:rFonts w:ascii="Arial" w:hAnsi="Arial" w:cs="Arial"/>
                <w:sz w:val="20"/>
                <w:szCs w:val="20"/>
              </w:rPr>
            </w:pPr>
            <w:r w:rsidRPr="00F20E22">
              <w:rPr>
                <w:rFonts w:ascii="Arial" w:hAnsi="Arial" w:cs="Arial"/>
                <w:sz w:val="20"/>
                <w:szCs w:val="20"/>
              </w:rPr>
              <w:t xml:space="preserve">Quick decision critical/uncritical through visual representation of normal and non-normal vital signs, which in the end allows </w:t>
            </w:r>
            <w:r w:rsidR="00F400EF" w:rsidRPr="00F20E22">
              <w:rPr>
                <w:rFonts w:ascii="Arial" w:hAnsi="Arial" w:cs="Arial"/>
                <w:sz w:val="20"/>
                <w:szCs w:val="20"/>
              </w:rPr>
              <w:t xml:space="preserve">for </w:t>
            </w:r>
            <w:r w:rsidRPr="00F20E22">
              <w:rPr>
                <w:rFonts w:ascii="Arial" w:hAnsi="Arial" w:cs="Arial"/>
                <w:sz w:val="20"/>
                <w:szCs w:val="20"/>
              </w:rPr>
              <w:t>a quicker assessment.</w:t>
            </w:r>
          </w:p>
        </w:tc>
        <w:tc>
          <w:tcPr>
            <w:tcW w:w="1202" w:type="pct"/>
            <w:vAlign w:val="center"/>
          </w:tcPr>
          <w:p w14:paraId="6F8F21C7" w14:textId="77777777" w:rsidR="007C2CE5" w:rsidRPr="00F20E22" w:rsidRDefault="007C2CE5" w:rsidP="00BF3C35">
            <w:pPr>
              <w:pStyle w:val="ListParagraph"/>
              <w:numPr>
                <w:ilvl w:val="0"/>
                <w:numId w:val="10"/>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p w14:paraId="21D804BE" w14:textId="3216C7EB" w:rsidR="00E03A5F" w:rsidRPr="00F20E22" w:rsidRDefault="00E03A5F" w:rsidP="00BF3C35">
            <w:pPr>
              <w:pStyle w:val="ListParagraph"/>
              <w:numPr>
                <w:ilvl w:val="0"/>
                <w:numId w:val="10"/>
              </w:numPr>
              <w:rPr>
                <w:rFonts w:ascii="Arial" w:hAnsi="Arial" w:cs="Arial"/>
                <w:color w:val="000000" w:themeColor="text1"/>
                <w:sz w:val="20"/>
                <w:szCs w:val="20"/>
              </w:rPr>
            </w:pPr>
            <w:r w:rsidRPr="00F20E22">
              <w:rPr>
                <w:rFonts w:ascii="Arial" w:hAnsi="Arial" w:cs="Arial"/>
                <w:color w:val="000000" w:themeColor="text1"/>
                <w:sz w:val="20"/>
                <w:szCs w:val="20"/>
              </w:rPr>
              <w:t>Visual design</w:t>
            </w:r>
          </w:p>
        </w:tc>
      </w:tr>
      <w:tr w:rsidR="00283B26" w:rsidRPr="00F20E22" w14:paraId="635B7B94" w14:textId="77777777" w:rsidTr="008D44EE">
        <w:trPr>
          <w:jc w:val="center"/>
        </w:trPr>
        <w:tc>
          <w:tcPr>
            <w:tcW w:w="198" w:type="pct"/>
            <w:shd w:val="clear" w:color="auto" w:fill="F2F2F2" w:themeFill="background1" w:themeFillShade="F2"/>
            <w:vAlign w:val="center"/>
          </w:tcPr>
          <w:p w14:paraId="20EC8C00"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110</w:t>
            </w:r>
          </w:p>
        </w:tc>
        <w:tc>
          <w:tcPr>
            <w:tcW w:w="1200" w:type="pct"/>
            <w:vAlign w:val="center"/>
          </w:tcPr>
          <w:p w14:paraId="2DC39878" w14:textId="7777777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Es können mehrere Parameter auf einen Blick erfasst werden – eventuell kann so die Sicherheit gesteigert werden – bzw. das Gesamtbild des Patienten besser und schneller erfasst werden.</w:t>
            </w:r>
          </w:p>
        </w:tc>
        <w:tc>
          <w:tcPr>
            <w:tcW w:w="1200" w:type="pct"/>
            <w:vAlign w:val="center"/>
          </w:tcPr>
          <w:p w14:paraId="43BCFD79"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Several parameters can be recorded at a glance - possibly increasing safety - or the overall picture of the patient can be recorded better and faster.</w:t>
            </w:r>
          </w:p>
        </w:tc>
        <w:tc>
          <w:tcPr>
            <w:tcW w:w="1200" w:type="pct"/>
            <w:shd w:val="clear" w:color="auto" w:fill="F2F2F2" w:themeFill="background1" w:themeFillShade="F2"/>
            <w:vAlign w:val="center"/>
          </w:tcPr>
          <w:p w14:paraId="4454E88B"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Several parameters can be perceived at a glance - possibly increasing safety - or the overall picture of the patient can be understood better and quicker.</w:t>
            </w:r>
          </w:p>
        </w:tc>
        <w:tc>
          <w:tcPr>
            <w:tcW w:w="1202" w:type="pct"/>
            <w:vAlign w:val="center"/>
          </w:tcPr>
          <w:p w14:paraId="0869F152" w14:textId="77777777" w:rsidR="007C2CE5" w:rsidRPr="00F20E22" w:rsidRDefault="007C2CE5" w:rsidP="00BF3C35">
            <w:pPr>
              <w:pStyle w:val="ListParagraph"/>
              <w:numPr>
                <w:ilvl w:val="0"/>
                <w:numId w:val="10"/>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tc>
      </w:tr>
      <w:tr w:rsidR="00283B26" w:rsidRPr="00F20E22" w14:paraId="098BAA9E" w14:textId="77777777" w:rsidTr="008D44EE">
        <w:trPr>
          <w:jc w:val="center"/>
        </w:trPr>
        <w:tc>
          <w:tcPr>
            <w:tcW w:w="198" w:type="pct"/>
            <w:shd w:val="clear" w:color="auto" w:fill="F2F2F2" w:themeFill="background1" w:themeFillShade="F2"/>
            <w:vAlign w:val="center"/>
          </w:tcPr>
          <w:p w14:paraId="47A0BDB9"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lastRenderedPageBreak/>
              <w:t>111</w:t>
            </w:r>
          </w:p>
        </w:tc>
        <w:tc>
          <w:tcPr>
            <w:tcW w:w="1200" w:type="pct"/>
            <w:vAlign w:val="center"/>
          </w:tcPr>
          <w:p w14:paraId="7C9B3DB1" w14:textId="7777777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Schnelles Erfassen relevanter Zusammenhänge und Befunde und Zustände</w:t>
            </w:r>
          </w:p>
        </w:tc>
        <w:tc>
          <w:tcPr>
            <w:tcW w:w="1200" w:type="pct"/>
            <w:vAlign w:val="center"/>
          </w:tcPr>
          <w:p w14:paraId="6A9AA72F"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Quick capture of relevant relationships and findings and conditions</w:t>
            </w:r>
          </w:p>
        </w:tc>
        <w:tc>
          <w:tcPr>
            <w:tcW w:w="1200" w:type="pct"/>
            <w:shd w:val="clear" w:color="auto" w:fill="F2F2F2" w:themeFill="background1" w:themeFillShade="F2"/>
            <w:vAlign w:val="center"/>
          </w:tcPr>
          <w:p w14:paraId="4A0CA7E4"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Quick recognition of relevant relationships, findings and situations.</w:t>
            </w:r>
          </w:p>
        </w:tc>
        <w:tc>
          <w:tcPr>
            <w:tcW w:w="1202" w:type="pct"/>
            <w:vAlign w:val="center"/>
          </w:tcPr>
          <w:p w14:paraId="6291AC4B" w14:textId="77777777" w:rsidR="007C2CE5" w:rsidRPr="00F20E22" w:rsidRDefault="007C2CE5" w:rsidP="00BF3C35">
            <w:pPr>
              <w:pStyle w:val="ListParagraph"/>
              <w:numPr>
                <w:ilvl w:val="0"/>
                <w:numId w:val="10"/>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tc>
      </w:tr>
      <w:tr w:rsidR="00283B26" w:rsidRPr="00F20E22" w14:paraId="6184B1ED" w14:textId="77777777" w:rsidTr="008D44EE">
        <w:trPr>
          <w:jc w:val="center"/>
        </w:trPr>
        <w:tc>
          <w:tcPr>
            <w:tcW w:w="198" w:type="pct"/>
            <w:shd w:val="clear" w:color="auto" w:fill="F2F2F2" w:themeFill="background1" w:themeFillShade="F2"/>
            <w:vAlign w:val="center"/>
          </w:tcPr>
          <w:p w14:paraId="4E1D1C0E"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112</w:t>
            </w:r>
          </w:p>
        </w:tc>
        <w:tc>
          <w:tcPr>
            <w:tcW w:w="1200" w:type="pct"/>
            <w:vAlign w:val="center"/>
          </w:tcPr>
          <w:p w14:paraId="5F8CAAB2" w14:textId="1979B712"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Ein Bild, ein Blick und man hat die Übersicht.</w:t>
            </w:r>
          </w:p>
        </w:tc>
        <w:tc>
          <w:tcPr>
            <w:tcW w:w="1200" w:type="pct"/>
            <w:vAlign w:val="center"/>
          </w:tcPr>
          <w:p w14:paraId="327D6786"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A picture, a look and you have the overview.</w:t>
            </w:r>
          </w:p>
        </w:tc>
        <w:tc>
          <w:tcPr>
            <w:tcW w:w="1200" w:type="pct"/>
            <w:shd w:val="clear" w:color="auto" w:fill="F2F2F2" w:themeFill="background1" w:themeFillShade="F2"/>
            <w:vAlign w:val="center"/>
          </w:tcPr>
          <w:p w14:paraId="0FF958FF"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A picture, a glance and you have the overview.</w:t>
            </w:r>
          </w:p>
        </w:tc>
        <w:tc>
          <w:tcPr>
            <w:tcW w:w="1202" w:type="pct"/>
            <w:vAlign w:val="center"/>
          </w:tcPr>
          <w:p w14:paraId="6BD7F5E4" w14:textId="77777777" w:rsidR="007C2CE5" w:rsidRPr="00F20E22" w:rsidRDefault="007C2CE5" w:rsidP="00BF3C35">
            <w:pPr>
              <w:pStyle w:val="ListParagraph"/>
              <w:numPr>
                <w:ilvl w:val="0"/>
                <w:numId w:val="10"/>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p w14:paraId="57012210" w14:textId="77777777" w:rsidR="007C2CE5" w:rsidRPr="00F20E22" w:rsidRDefault="007C2CE5" w:rsidP="00BF3C35">
            <w:pPr>
              <w:pStyle w:val="ListParagraph"/>
              <w:numPr>
                <w:ilvl w:val="0"/>
                <w:numId w:val="10"/>
              </w:numPr>
              <w:rPr>
                <w:rFonts w:ascii="Arial" w:hAnsi="Arial" w:cs="Arial"/>
                <w:color w:val="000000" w:themeColor="text1"/>
                <w:sz w:val="20"/>
                <w:szCs w:val="20"/>
              </w:rPr>
            </w:pPr>
            <w:r w:rsidRPr="00F20E22">
              <w:rPr>
                <w:rFonts w:ascii="Arial" w:hAnsi="Arial" w:cs="Arial"/>
                <w:color w:val="000000" w:themeColor="text1"/>
                <w:sz w:val="20"/>
                <w:szCs w:val="20"/>
              </w:rPr>
              <w:t>Single display</w:t>
            </w:r>
          </w:p>
        </w:tc>
      </w:tr>
      <w:tr w:rsidR="00283B26" w:rsidRPr="00F20E22" w14:paraId="45D8963B" w14:textId="77777777" w:rsidTr="008D44EE">
        <w:trPr>
          <w:jc w:val="center"/>
        </w:trPr>
        <w:tc>
          <w:tcPr>
            <w:tcW w:w="198" w:type="pct"/>
            <w:shd w:val="clear" w:color="auto" w:fill="F2F2F2" w:themeFill="background1" w:themeFillShade="F2"/>
            <w:vAlign w:val="center"/>
          </w:tcPr>
          <w:p w14:paraId="3AAAC370"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113</w:t>
            </w:r>
          </w:p>
        </w:tc>
        <w:tc>
          <w:tcPr>
            <w:tcW w:w="1200" w:type="pct"/>
            <w:vAlign w:val="center"/>
          </w:tcPr>
          <w:p w14:paraId="7B09358E" w14:textId="65607190" w:rsidR="007C2CE5" w:rsidRPr="00F20E22" w:rsidRDefault="007C2CE5" w:rsidP="00D95912">
            <w:pPr>
              <w:jc w:val="center"/>
              <w:rPr>
                <w:rFonts w:ascii="Arial" w:hAnsi="Arial" w:cs="Arial"/>
                <w:sz w:val="20"/>
                <w:szCs w:val="20"/>
              </w:rPr>
            </w:pPr>
            <w:r w:rsidRPr="00F20E22">
              <w:rPr>
                <w:rFonts w:ascii="Arial" w:hAnsi="Arial" w:cs="Arial"/>
                <w:sz w:val="20"/>
                <w:szCs w:val="20"/>
              </w:rPr>
              <w:t>Schneller Überblick</w:t>
            </w:r>
          </w:p>
        </w:tc>
        <w:tc>
          <w:tcPr>
            <w:tcW w:w="1200" w:type="pct"/>
            <w:vAlign w:val="center"/>
          </w:tcPr>
          <w:p w14:paraId="2B588498"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Quick overview</w:t>
            </w:r>
          </w:p>
        </w:tc>
        <w:tc>
          <w:tcPr>
            <w:tcW w:w="1200" w:type="pct"/>
            <w:shd w:val="clear" w:color="auto" w:fill="F2F2F2" w:themeFill="background1" w:themeFillShade="F2"/>
            <w:vAlign w:val="center"/>
          </w:tcPr>
          <w:p w14:paraId="7DE3865E"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Quick overview.</w:t>
            </w:r>
          </w:p>
        </w:tc>
        <w:tc>
          <w:tcPr>
            <w:tcW w:w="1202" w:type="pct"/>
            <w:vAlign w:val="center"/>
          </w:tcPr>
          <w:p w14:paraId="1CA6CB79" w14:textId="77777777" w:rsidR="007C2CE5" w:rsidRPr="00F20E22" w:rsidRDefault="007C2CE5" w:rsidP="00BF3C35">
            <w:pPr>
              <w:pStyle w:val="ListParagraph"/>
              <w:numPr>
                <w:ilvl w:val="0"/>
                <w:numId w:val="11"/>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tc>
      </w:tr>
      <w:tr w:rsidR="00283B26" w:rsidRPr="00F20E22" w14:paraId="727AD1BD" w14:textId="77777777" w:rsidTr="008D44EE">
        <w:trPr>
          <w:jc w:val="center"/>
        </w:trPr>
        <w:tc>
          <w:tcPr>
            <w:tcW w:w="198" w:type="pct"/>
            <w:shd w:val="clear" w:color="auto" w:fill="F2F2F2" w:themeFill="background1" w:themeFillShade="F2"/>
            <w:vAlign w:val="center"/>
          </w:tcPr>
          <w:p w14:paraId="210834E5"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114</w:t>
            </w:r>
          </w:p>
        </w:tc>
        <w:tc>
          <w:tcPr>
            <w:tcW w:w="1200" w:type="pct"/>
            <w:vAlign w:val="center"/>
          </w:tcPr>
          <w:p w14:paraId="42035EA2" w14:textId="2FF6A06C"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Alle Parameter auf einem Blick</w:t>
            </w:r>
          </w:p>
        </w:tc>
        <w:tc>
          <w:tcPr>
            <w:tcW w:w="1200" w:type="pct"/>
            <w:vAlign w:val="center"/>
          </w:tcPr>
          <w:p w14:paraId="1652572D"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All parameters at a glance</w:t>
            </w:r>
          </w:p>
        </w:tc>
        <w:tc>
          <w:tcPr>
            <w:tcW w:w="1200" w:type="pct"/>
            <w:shd w:val="clear" w:color="auto" w:fill="F2F2F2" w:themeFill="background1" w:themeFillShade="F2"/>
            <w:vAlign w:val="center"/>
          </w:tcPr>
          <w:p w14:paraId="6FE72985"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All vital signs at a glance.</w:t>
            </w:r>
          </w:p>
        </w:tc>
        <w:tc>
          <w:tcPr>
            <w:tcW w:w="1202" w:type="pct"/>
            <w:vAlign w:val="center"/>
          </w:tcPr>
          <w:p w14:paraId="1230BACC" w14:textId="77777777" w:rsidR="007C2CE5" w:rsidRPr="00F20E22" w:rsidRDefault="007C2CE5" w:rsidP="00BF3C35">
            <w:pPr>
              <w:pStyle w:val="ListParagraph"/>
              <w:numPr>
                <w:ilvl w:val="0"/>
                <w:numId w:val="11"/>
              </w:numPr>
              <w:rPr>
                <w:rFonts w:ascii="Arial" w:hAnsi="Arial" w:cs="Arial"/>
                <w:color w:val="000000" w:themeColor="text1"/>
                <w:sz w:val="20"/>
                <w:szCs w:val="20"/>
              </w:rPr>
            </w:pPr>
            <w:r w:rsidRPr="00F20E22">
              <w:rPr>
                <w:rFonts w:ascii="Arial" w:hAnsi="Arial" w:cs="Arial"/>
                <w:color w:val="000000" w:themeColor="text1"/>
                <w:sz w:val="20"/>
                <w:szCs w:val="20"/>
              </w:rPr>
              <w:t>At a glance information</w:t>
            </w:r>
          </w:p>
        </w:tc>
      </w:tr>
      <w:tr w:rsidR="00283B26" w:rsidRPr="00F20E22" w14:paraId="1F654E14" w14:textId="77777777" w:rsidTr="008D44EE">
        <w:trPr>
          <w:jc w:val="center"/>
        </w:trPr>
        <w:tc>
          <w:tcPr>
            <w:tcW w:w="198" w:type="pct"/>
            <w:shd w:val="clear" w:color="auto" w:fill="F2F2F2" w:themeFill="background1" w:themeFillShade="F2"/>
            <w:vAlign w:val="center"/>
          </w:tcPr>
          <w:p w14:paraId="6CCD3140"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115</w:t>
            </w:r>
          </w:p>
        </w:tc>
        <w:tc>
          <w:tcPr>
            <w:tcW w:w="1200" w:type="pct"/>
            <w:vAlign w:val="center"/>
          </w:tcPr>
          <w:p w14:paraId="426231CA" w14:textId="5C407C55"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Referenzen vorhanden. Parameter klar ersichtlich.</w:t>
            </w:r>
          </w:p>
        </w:tc>
        <w:tc>
          <w:tcPr>
            <w:tcW w:w="1200" w:type="pct"/>
            <w:vAlign w:val="center"/>
          </w:tcPr>
          <w:p w14:paraId="4C1CEB3F"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References available. Parameter clearly visible.</w:t>
            </w:r>
          </w:p>
        </w:tc>
        <w:tc>
          <w:tcPr>
            <w:tcW w:w="1200" w:type="pct"/>
            <w:shd w:val="clear" w:color="auto" w:fill="F2F2F2" w:themeFill="background1" w:themeFillShade="F2"/>
            <w:vAlign w:val="center"/>
          </w:tcPr>
          <w:p w14:paraId="0C79BA10"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References available. Vital sings clearly visible.</w:t>
            </w:r>
          </w:p>
        </w:tc>
        <w:tc>
          <w:tcPr>
            <w:tcW w:w="1202" w:type="pct"/>
            <w:vAlign w:val="center"/>
          </w:tcPr>
          <w:p w14:paraId="34E3BA0D" w14:textId="77777777" w:rsidR="007C2CE5" w:rsidRPr="00F20E22" w:rsidRDefault="007C2CE5" w:rsidP="00BF3C35">
            <w:pPr>
              <w:rPr>
                <w:rFonts w:ascii="Arial" w:hAnsi="Arial" w:cs="Arial"/>
                <w:color w:val="000000" w:themeColor="text1"/>
                <w:sz w:val="20"/>
                <w:szCs w:val="20"/>
              </w:rPr>
            </w:pPr>
          </w:p>
        </w:tc>
      </w:tr>
      <w:tr w:rsidR="00283B26" w:rsidRPr="00F20E22" w14:paraId="0E1EAB62" w14:textId="77777777" w:rsidTr="008D44EE">
        <w:trPr>
          <w:jc w:val="center"/>
        </w:trPr>
        <w:tc>
          <w:tcPr>
            <w:tcW w:w="198" w:type="pct"/>
            <w:shd w:val="clear" w:color="auto" w:fill="F2F2F2" w:themeFill="background1" w:themeFillShade="F2"/>
            <w:vAlign w:val="center"/>
          </w:tcPr>
          <w:p w14:paraId="0C712871"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116</w:t>
            </w:r>
          </w:p>
        </w:tc>
        <w:tc>
          <w:tcPr>
            <w:tcW w:w="1200" w:type="pct"/>
            <w:vAlign w:val="center"/>
          </w:tcPr>
          <w:p w14:paraId="6C291BFD" w14:textId="77777777" w:rsidR="007C2CE5" w:rsidRPr="00F20E22" w:rsidRDefault="007C2CE5" w:rsidP="00D95912">
            <w:pPr>
              <w:jc w:val="center"/>
              <w:rPr>
                <w:rFonts w:ascii="Arial" w:hAnsi="Arial" w:cs="Arial"/>
                <w:sz w:val="20"/>
                <w:szCs w:val="20"/>
              </w:rPr>
            </w:pPr>
            <w:r w:rsidRPr="00424342">
              <w:rPr>
                <w:rFonts w:ascii="Arial" w:hAnsi="Arial" w:cs="Arial"/>
                <w:sz w:val="20"/>
                <w:szCs w:val="20"/>
                <w:lang w:val="de-CH"/>
              </w:rPr>
              <w:t xml:space="preserve">Situation wird auf einen Blick erfasst. </w:t>
            </w:r>
            <w:r w:rsidRPr="00F20E22">
              <w:rPr>
                <w:rFonts w:ascii="Arial" w:hAnsi="Arial" w:cs="Arial"/>
                <w:sz w:val="20"/>
                <w:szCs w:val="20"/>
              </w:rPr>
              <w:t>Intuitiv.</w:t>
            </w:r>
          </w:p>
        </w:tc>
        <w:tc>
          <w:tcPr>
            <w:tcW w:w="1200" w:type="pct"/>
            <w:vAlign w:val="center"/>
          </w:tcPr>
          <w:p w14:paraId="0023A7CF"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Situation is detected at a glance. Intuitive.</w:t>
            </w:r>
          </w:p>
        </w:tc>
        <w:tc>
          <w:tcPr>
            <w:tcW w:w="1200" w:type="pct"/>
            <w:shd w:val="clear" w:color="auto" w:fill="F2F2F2" w:themeFill="background1" w:themeFillShade="F2"/>
            <w:vAlign w:val="center"/>
          </w:tcPr>
          <w:p w14:paraId="72E95D14"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The situation is detected at a glance. Intuitive.</w:t>
            </w:r>
          </w:p>
        </w:tc>
        <w:tc>
          <w:tcPr>
            <w:tcW w:w="1202" w:type="pct"/>
            <w:vAlign w:val="center"/>
          </w:tcPr>
          <w:p w14:paraId="7DA4C0E6" w14:textId="77777777" w:rsidR="007C2CE5" w:rsidRPr="00F20E22" w:rsidRDefault="007C2CE5" w:rsidP="00BF3C35">
            <w:pPr>
              <w:pStyle w:val="ListParagraph"/>
              <w:numPr>
                <w:ilvl w:val="0"/>
                <w:numId w:val="11"/>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p w14:paraId="348930B7" w14:textId="7D7C0D0B" w:rsidR="007C2CE5" w:rsidRPr="00F20E22" w:rsidRDefault="007C2CE5" w:rsidP="00BF3C35">
            <w:pPr>
              <w:pStyle w:val="ListParagraph"/>
              <w:numPr>
                <w:ilvl w:val="0"/>
                <w:numId w:val="11"/>
              </w:numPr>
              <w:rPr>
                <w:rFonts w:ascii="Arial" w:hAnsi="Arial" w:cs="Arial"/>
                <w:color w:val="000000" w:themeColor="text1"/>
                <w:sz w:val="20"/>
                <w:szCs w:val="20"/>
              </w:rPr>
            </w:pPr>
            <w:r w:rsidRPr="00F20E22">
              <w:rPr>
                <w:rFonts w:ascii="Arial" w:hAnsi="Arial" w:cs="Arial"/>
                <w:color w:val="000000" w:themeColor="text1"/>
                <w:sz w:val="20"/>
                <w:szCs w:val="20"/>
              </w:rPr>
              <w:t>Intuitive</w:t>
            </w:r>
            <w:r w:rsidR="00F20E22" w:rsidRPr="00F20E22">
              <w:rPr>
                <w:rFonts w:ascii="Arial" w:hAnsi="Arial" w:cs="Arial"/>
                <w:color w:val="000000" w:themeColor="text1"/>
                <w:sz w:val="20"/>
                <w:szCs w:val="20"/>
              </w:rPr>
              <w:t>ness</w:t>
            </w:r>
          </w:p>
        </w:tc>
      </w:tr>
      <w:tr w:rsidR="00283B26" w:rsidRPr="00F20E22" w14:paraId="5FB9DFB3" w14:textId="77777777" w:rsidTr="008D44EE">
        <w:trPr>
          <w:jc w:val="center"/>
        </w:trPr>
        <w:tc>
          <w:tcPr>
            <w:tcW w:w="198" w:type="pct"/>
            <w:shd w:val="clear" w:color="auto" w:fill="F2F2F2" w:themeFill="background1" w:themeFillShade="F2"/>
            <w:vAlign w:val="center"/>
          </w:tcPr>
          <w:p w14:paraId="49A18C58"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117</w:t>
            </w:r>
          </w:p>
        </w:tc>
        <w:tc>
          <w:tcPr>
            <w:tcW w:w="1200" w:type="pct"/>
            <w:vAlign w:val="center"/>
          </w:tcPr>
          <w:p w14:paraId="5591D938" w14:textId="7777777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auf einen Blick sehr viele Informationen, gleich klinischer Eindruck beim ersten Patientenkontakt</w:t>
            </w:r>
          </w:p>
        </w:tc>
        <w:tc>
          <w:tcPr>
            <w:tcW w:w="1200" w:type="pct"/>
            <w:vAlign w:val="center"/>
          </w:tcPr>
          <w:p w14:paraId="57471D99"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At a glance, a lot of information, the same clinical impression at the first patient contact</w:t>
            </w:r>
          </w:p>
        </w:tc>
        <w:tc>
          <w:tcPr>
            <w:tcW w:w="1200" w:type="pct"/>
            <w:shd w:val="clear" w:color="auto" w:fill="F2F2F2" w:themeFill="background1" w:themeFillShade="F2"/>
            <w:vAlign w:val="center"/>
          </w:tcPr>
          <w:p w14:paraId="5E4751C5"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A lot of information at a glance. Similar to the clinical impression at the first patient contact.</w:t>
            </w:r>
          </w:p>
        </w:tc>
        <w:tc>
          <w:tcPr>
            <w:tcW w:w="1202" w:type="pct"/>
            <w:vAlign w:val="center"/>
          </w:tcPr>
          <w:p w14:paraId="7118CE93" w14:textId="77777777" w:rsidR="007C2CE5" w:rsidRPr="00F20E22" w:rsidRDefault="007C2CE5" w:rsidP="00BF3C35">
            <w:pPr>
              <w:pStyle w:val="ListParagraph"/>
              <w:numPr>
                <w:ilvl w:val="0"/>
                <w:numId w:val="11"/>
              </w:numPr>
              <w:rPr>
                <w:rFonts w:ascii="Arial" w:hAnsi="Arial" w:cs="Arial"/>
                <w:color w:val="000000" w:themeColor="text1"/>
                <w:sz w:val="20"/>
                <w:szCs w:val="20"/>
              </w:rPr>
            </w:pPr>
            <w:r w:rsidRPr="00F20E22">
              <w:rPr>
                <w:rFonts w:ascii="Arial" w:hAnsi="Arial" w:cs="Arial"/>
                <w:color w:val="000000" w:themeColor="text1"/>
                <w:sz w:val="20"/>
                <w:szCs w:val="20"/>
              </w:rPr>
              <w:t>At a glance information</w:t>
            </w:r>
          </w:p>
        </w:tc>
      </w:tr>
      <w:tr w:rsidR="00283B26" w:rsidRPr="00F20E22" w14:paraId="614D6FA7" w14:textId="77777777" w:rsidTr="008D44EE">
        <w:trPr>
          <w:jc w:val="center"/>
        </w:trPr>
        <w:tc>
          <w:tcPr>
            <w:tcW w:w="198" w:type="pct"/>
            <w:shd w:val="clear" w:color="auto" w:fill="F2F2F2" w:themeFill="background1" w:themeFillShade="F2"/>
            <w:vAlign w:val="center"/>
          </w:tcPr>
          <w:p w14:paraId="6E1F88DC"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119</w:t>
            </w:r>
          </w:p>
        </w:tc>
        <w:tc>
          <w:tcPr>
            <w:tcW w:w="1200" w:type="pct"/>
            <w:vAlign w:val="center"/>
          </w:tcPr>
          <w:p w14:paraId="4AD2400E" w14:textId="7777777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schnelles Erfassen er Vitalparameter, visueller Eindruck ob in Normbereich bzw. Normbereiche gleich mitgezeigt.</w:t>
            </w:r>
          </w:p>
          <w:p w14:paraId="7EF034B8" w14:textId="77777777" w:rsidR="007C2CE5" w:rsidRPr="00424342" w:rsidRDefault="007C2CE5" w:rsidP="00D95912">
            <w:pPr>
              <w:jc w:val="center"/>
              <w:rPr>
                <w:rFonts w:ascii="Arial" w:hAnsi="Arial" w:cs="Arial"/>
                <w:sz w:val="20"/>
                <w:szCs w:val="20"/>
                <w:lang w:val="de-CH"/>
              </w:rPr>
            </w:pPr>
          </w:p>
          <w:p w14:paraId="4C726F7B" w14:textId="4C9E133C"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Zum neuen Design: Normwertgrenzen sind sehr hilfreich. Bei sehr hohem Puls/AF zum Teil schwierig zu Erkennen -&gt; evt bei Peak BD/Puls die Grenze aufleuchten lassen?</w:t>
            </w:r>
          </w:p>
        </w:tc>
        <w:tc>
          <w:tcPr>
            <w:tcW w:w="1200" w:type="pct"/>
            <w:vAlign w:val="center"/>
          </w:tcPr>
          <w:p w14:paraId="5D2BA6D6"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fast acquisition of vital signs, visual impression whether shown in standard range or standard ranges.</w:t>
            </w:r>
            <w:r w:rsidRPr="00F20E22">
              <w:rPr>
                <w:rFonts w:ascii="Arial" w:hAnsi="Arial" w:cs="Arial"/>
                <w:sz w:val="20"/>
                <w:szCs w:val="20"/>
              </w:rPr>
              <w:br/>
            </w:r>
            <w:r w:rsidRPr="00F20E22">
              <w:rPr>
                <w:rFonts w:ascii="Arial" w:hAnsi="Arial" w:cs="Arial"/>
                <w:sz w:val="20"/>
                <w:szCs w:val="20"/>
              </w:rPr>
              <w:br/>
              <w:t>About the new design: Norm value limits are very helpful. At very high pulse / AF sometimes difficult to detect -&gt; evt at peak BD / pulse let the limit light up?</w:t>
            </w:r>
          </w:p>
        </w:tc>
        <w:tc>
          <w:tcPr>
            <w:tcW w:w="1200" w:type="pct"/>
            <w:shd w:val="clear" w:color="auto" w:fill="F2F2F2" w:themeFill="background1" w:themeFillShade="F2"/>
            <w:vAlign w:val="center"/>
          </w:tcPr>
          <w:p w14:paraId="6EAC41D2"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Quick recognition of vital sign information, visual impression whether a vital is within or outside of its normal range.</w:t>
            </w:r>
          </w:p>
          <w:p w14:paraId="61660C93" w14:textId="77777777" w:rsidR="007C2CE5" w:rsidRPr="00F20E22" w:rsidRDefault="007C2CE5" w:rsidP="00D95912">
            <w:pPr>
              <w:jc w:val="center"/>
              <w:rPr>
                <w:rFonts w:ascii="Arial" w:hAnsi="Arial" w:cs="Arial"/>
                <w:sz w:val="20"/>
                <w:szCs w:val="20"/>
              </w:rPr>
            </w:pPr>
          </w:p>
          <w:p w14:paraId="22FD43D6"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About the new design (Version 2): The norm value limits are very helpful but at very high pulse/respiratory frequencies sometimes difficult to detect.</w:t>
            </w:r>
          </w:p>
          <w:p w14:paraId="692039D0"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Possible solution: emphasize the norm line at peak pulse / blood pressure.</w:t>
            </w:r>
          </w:p>
        </w:tc>
        <w:tc>
          <w:tcPr>
            <w:tcW w:w="1202" w:type="pct"/>
            <w:vAlign w:val="center"/>
          </w:tcPr>
          <w:p w14:paraId="1456CEEF" w14:textId="77777777" w:rsidR="007C2CE5" w:rsidRPr="00F20E22" w:rsidRDefault="007C2CE5" w:rsidP="00BF3C35">
            <w:pPr>
              <w:pStyle w:val="ListParagraph"/>
              <w:numPr>
                <w:ilvl w:val="0"/>
                <w:numId w:val="11"/>
              </w:numPr>
              <w:rPr>
                <w:rFonts w:ascii="Arial" w:hAnsi="Arial" w:cs="Arial"/>
                <w:color w:val="000000" w:themeColor="text1"/>
                <w:sz w:val="20"/>
                <w:szCs w:val="20"/>
              </w:rPr>
            </w:pPr>
            <w:r w:rsidRPr="00F20E22">
              <w:rPr>
                <w:rFonts w:ascii="Arial" w:hAnsi="Arial" w:cs="Arial"/>
                <w:color w:val="000000" w:themeColor="text1"/>
                <w:sz w:val="20"/>
                <w:szCs w:val="20"/>
              </w:rPr>
              <w:t>At a glance information</w:t>
            </w:r>
          </w:p>
        </w:tc>
      </w:tr>
      <w:tr w:rsidR="00283B26" w:rsidRPr="00F20E22" w14:paraId="50A7DABF" w14:textId="77777777" w:rsidTr="008D44EE">
        <w:trPr>
          <w:jc w:val="center"/>
        </w:trPr>
        <w:tc>
          <w:tcPr>
            <w:tcW w:w="198" w:type="pct"/>
            <w:shd w:val="clear" w:color="auto" w:fill="F2F2F2" w:themeFill="background1" w:themeFillShade="F2"/>
            <w:vAlign w:val="center"/>
          </w:tcPr>
          <w:p w14:paraId="72C148C9"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120</w:t>
            </w:r>
          </w:p>
        </w:tc>
        <w:tc>
          <w:tcPr>
            <w:tcW w:w="1200" w:type="pct"/>
            <w:vAlign w:val="center"/>
          </w:tcPr>
          <w:p w14:paraId="60A8710A" w14:textId="04782C0D"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Gute Visualisierung und evtl. Schnellere Erfassung der Gesamtsituation</w:t>
            </w:r>
          </w:p>
        </w:tc>
        <w:tc>
          <w:tcPr>
            <w:tcW w:w="1200" w:type="pct"/>
            <w:vAlign w:val="center"/>
          </w:tcPr>
          <w:p w14:paraId="3905868B"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Good visualization and possibly faster capture of the overall situation</w:t>
            </w:r>
          </w:p>
        </w:tc>
        <w:tc>
          <w:tcPr>
            <w:tcW w:w="1200" w:type="pct"/>
            <w:shd w:val="clear" w:color="auto" w:fill="F2F2F2" w:themeFill="background1" w:themeFillShade="F2"/>
            <w:vAlign w:val="center"/>
          </w:tcPr>
          <w:p w14:paraId="24074A48"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Good visualization and possibly quicker recognition of the overall situation.</w:t>
            </w:r>
          </w:p>
        </w:tc>
        <w:tc>
          <w:tcPr>
            <w:tcW w:w="1202" w:type="pct"/>
            <w:vAlign w:val="center"/>
          </w:tcPr>
          <w:p w14:paraId="46B96015" w14:textId="77777777" w:rsidR="007C2CE5" w:rsidRPr="00F20E22" w:rsidRDefault="007C2CE5" w:rsidP="00BF3C35">
            <w:pPr>
              <w:pStyle w:val="ListParagraph"/>
              <w:numPr>
                <w:ilvl w:val="0"/>
                <w:numId w:val="11"/>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tc>
      </w:tr>
      <w:tr w:rsidR="00283B26" w:rsidRPr="00F20E22" w14:paraId="40CFFC18" w14:textId="77777777" w:rsidTr="008D44EE">
        <w:trPr>
          <w:jc w:val="center"/>
        </w:trPr>
        <w:tc>
          <w:tcPr>
            <w:tcW w:w="198" w:type="pct"/>
            <w:shd w:val="clear" w:color="auto" w:fill="F2F2F2" w:themeFill="background1" w:themeFillShade="F2"/>
            <w:vAlign w:val="center"/>
          </w:tcPr>
          <w:p w14:paraId="527FB86A"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121</w:t>
            </w:r>
          </w:p>
        </w:tc>
        <w:tc>
          <w:tcPr>
            <w:tcW w:w="1200" w:type="pct"/>
            <w:vAlign w:val="center"/>
          </w:tcPr>
          <w:p w14:paraId="08D28AFC" w14:textId="7777777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Ein Monitoring für die wichtigsten Informationen zum Allgemeinzustand des Patienten.</w:t>
            </w:r>
          </w:p>
          <w:p w14:paraId="102A9C2C" w14:textId="77777777" w:rsidR="007C2CE5" w:rsidRPr="00424342" w:rsidRDefault="007C2CE5" w:rsidP="00D95912">
            <w:pPr>
              <w:jc w:val="center"/>
              <w:rPr>
                <w:rFonts w:ascii="Arial" w:hAnsi="Arial" w:cs="Arial"/>
                <w:sz w:val="20"/>
                <w:szCs w:val="20"/>
                <w:lang w:val="de-CH"/>
              </w:rPr>
            </w:pPr>
          </w:p>
        </w:tc>
        <w:tc>
          <w:tcPr>
            <w:tcW w:w="1200" w:type="pct"/>
            <w:vAlign w:val="center"/>
          </w:tcPr>
          <w:p w14:paraId="4DB6076B"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A monitoring for the most important information about the general condition of the patient.</w:t>
            </w:r>
          </w:p>
        </w:tc>
        <w:tc>
          <w:tcPr>
            <w:tcW w:w="1200" w:type="pct"/>
            <w:shd w:val="clear" w:color="auto" w:fill="F2F2F2" w:themeFill="background1" w:themeFillShade="F2"/>
            <w:vAlign w:val="center"/>
          </w:tcPr>
          <w:p w14:paraId="5B477FFE"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A monitor showing the most essential information about the general situation of the patient.</w:t>
            </w:r>
          </w:p>
        </w:tc>
        <w:tc>
          <w:tcPr>
            <w:tcW w:w="1202" w:type="pct"/>
            <w:vAlign w:val="center"/>
          </w:tcPr>
          <w:p w14:paraId="6106113B" w14:textId="77777777" w:rsidR="007C2CE5" w:rsidRPr="00F20E22" w:rsidRDefault="007C2CE5" w:rsidP="00BF3C35">
            <w:pPr>
              <w:pStyle w:val="ListParagraph"/>
              <w:numPr>
                <w:ilvl w:val="0"/>
                <w:numId w:val="11"/>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tc>
      </w:tr>
      <w:tr w:rsidR="00283B26" w:rsidRPr="00F20E22" w14:paraId="5BF3DA9E" w14:textId="77777777" w:rsidTr="008D44EE">
        <w:trPr>
          <w:jc w:val="center"/>
        </w:trPr>
        <w:tc>
          <w:tcPr>
            <w:tcW w:w="198" w:type="pct"/>
            <w:shd w:val="clear" w:color="auto" w:fill="F2F2F2" w:themeFill="background1" w:themeFillShade="F2"/>
            <w:vAlign w:val="center"/>
          </w:tcPr>
          <w:p w14:paraId="060701A2"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122</w:t>
            </w:r>
          </w:p>
        </w:tc>
        <w:tc>
          <w:tcPr>
            <w:tcW w:w="1200" w:type="pct"/>
            <w:vAlign w:val="center"/>
          </w:tcPr>
          <w:p w14:paraId="55D66051" w14:textId="7777777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schnellere Erfassung des Patientenzustands, vor allem durch weniger erfahrenes Personal</w:t>
            </w:r>
          </w:p>
        </w:tc>
        <w:tc>
          <w:tcPr>
            <w:tcW w:w="1200" w:type="pct"/>
            <w:vAlign w:val="center"/>
          </w:tcPr>
          <w:p w14:paraId="1C39F3AC"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Faster detection of the patient's condition, especially by less experienced staff</w:t>
            </w:r>
          </w:p>
        </w:tc>
        <w:tc>
          <w:tcPr>
            <w:tcW w:w="1200" w:type="pct"/>
            <w:shd w:val="clear" w:color="auto" w:fill="F2F2F2" w:themeFill="background1" w:themeFillShade="F2"/>
            <w:vAlign w:val="center"/>
          </w:tcPr>
          <w:p w14:paraId="7645C4B4"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Quicker detection of the patient's situation, especially by less experienced staff.</w:t>
            </w:r>
          </w:p>
        </w:tc>
        <w:tc>
          <w:tcPr>
            <w:tcW w:w="1202" w:type="pct"/>
            <w:vAlign w:val="center"/>
          </w:tcPr>
          <w:p w14:paraId="6D982892" w14:textId="77777777" w:rsidR="007C2CE5" w:rsidRPr="00F20E22" w:rsidRDefault="007C2CE5" w:rsidP="00BF3C35">
            <w:pPr>
              <w:pStyle w:val="ListParagraph"/>
              <w:numPr>
                <w:ilvl w:val="0"/>
                <w:numId w:val="11"/>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p w14:paraId="01595A8F" w14:textId="77777777" w:rsidR="007C2CE5" w:rsidRPr="00F20E22" w:rsidRDefault="007C2CE5" w:rsidP="00BF3C35">
            <w:pPr>
              <w:pStyle w:val="ListParagraph"/>
              <w:numPr>
                <w:ilvl w:val="0"/>
                <w:numId w:val="11"/>
              </w:numPr>
              <w:rPr>
                <w:rFonts w:ascii="Arial" w:hAnsi="Arial" w:cs="Arial"/>
                <w:color w:val="000000" w:themeColor="text1"/>
                <w:sz w:val="20"/>
                <w:szCs w:val="20"/>
              </w:rPr>
            </w:pPr>
            <w:r w:rsidRPr="00F20E22">
              <w:rPr>
                <w:rFonts w:ascii="Arial" w:hAnsi="Arial" w:cs="Arial"/>
                <w:color w:val="000000" w:themeColor="text1"/>
                <w:sz w:val="20"/>
                <w:szCs w:val="20"/>
              </w:rPr>
              <w:t>Non-specialist use</w:t>
            </w:r>
          </w:p>
        </w:tc>
      </w:tr>
      <w:tr w:rsidR="00283B26" w:rsidRPr="00F20E22" w14:paraId="62E8B832" w14:textId="77777777" w:rsidTr="008D44EE">
        <w:trPr>
          <w:jc w:val="center"/>
        </w:trPr>
        <w:tc>
          <w:tcPr>
            <w:tcW w:w="198" w:type="pct"/>
            <w:shd w:val="clear" w:color="auto" w:fill="F2F2F2" w:themeFill="background1" w:themeFillShade="F2"/>
            <w:vAlign w:val="center"/>
          </w:tcPr>
          <w:p w14:paraId="3516C1DB"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lastRenderedPageBreak/>
              <w:t>123</w:t>
            </w:r>
          </w:p>
        </w:tc>
        <w:tc>
          <w:tcPr>
            <w:tcW w:w="1200" w:type="pct"/>
            <w:vAlign w:val="center"/>
          </w:tcPr>
          <w:p w14:paraId="3C4A6469" w14:textId="34BCD04D"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Alle Informationen auf einen Blick, resp. kritische Situationen können schnell, jedoch unspezifisch erfasst werden</w:t>
            </w:r>
          </w:p>
        </w:tc>
        <w:tc>
          <w:tcPr>
            <w:tcW w:w="1200" w:type="pct"/>
            <w:vAlign w:val="center"/>
          </w:tcPr>
          <w:p w14:paraId="0CFAD262"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All information at a glance, resp. Critical situations can be detected quickly, but nonspecifically</w:t>
            </w:r>
          </w:p>
        </w:tc>
        <w:tc>
          <w:tcPr>
            <w:tcW w:w="1200" w:type="pct"/>
            <w:shd w:val="clear" w:color="auto" w:fill="F2F2F2" w:themeFill="background1" w:themeFillShade="F2"/>
            <w:vAlign w:val="center"/>
          </w:tcPr>
          <w:p w14:paraId="0D65C2F6"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All information at a glance.</w:t>
            </w:r>
          </w:p>
          <w:p w14:paraId="13F5042D" w14:textId="5E2A6375" w:rsidR="007C2CE5" w:rsidRPr="00F20E22" w:rsidRDefault="007C2CE5" w:rsidP="00D95912">
            <w:pPr>
              <w:jc w:val="center"/>
              <w:rPr>
                <w:rFonts w:ascii="Arial" w:hAnsi="Arial" w:cs="Arial"/>
                <w:sz w:val="20"/>
                <w:szCs w:val="20"/>
              </w:rPr>
            </w:pPr>
            <w:r w:rsidRPr="00F20E22">
              <w:rPr>
                <w:rFonts w:ascii="Arial" w:hAnsi="Arial" w:cs="Arial"/>
                <w:sz w:val="20"/>
                <w:szCs w:val="20"/>
              </w:rPr>
              <w:t xml:space="preserve">Critical situations can be detected quicker, but </w:t>
            </w:r>
            <w:r w:rsidR="00DC14E7" w:rsidRPr="00F20E22">
              <w:rPr>
                <w:rFonts w:ascii="Arial" w:hAnsi="Arial" w:cs="Arial"/>
                <w:sz w:val="20"/>
                <w:szCs w:val="20"/>
              </w:rPr>
              <w:t>non</w:t>
            </w:r>
            <w:r w:rsidR="00DC14E7">
              <w:rPr>
                <w:rFonts w:ascii="Arial" w:hAnsi="Arial" w:cs="Arial"/>
                <w:sz w:val="20"/>
                <w:szCs w:val="20"/>
              </w:rPr>
              <w:t>s</w:t>
            </w:r>
            <w:r w:rsidR="00DC14E7" w:rsidRPr="00F20E22">
              <w:rPr>
                <w:rFonts w:ascii="Arial" w:hAnsi="Arial" w:cs="Arial"/>
                <w:sz w:val="20"/>
                <w:szCs w:val="20"/>
              </w:rPr>
              <w:t>pecifically</w:t>
            </w:r>
            <w:r w:rsidRPr="00F20E22">
              <w:rPr>
                <w:rFonts w:ascii="Arial" w:hAnsi="Arial" w:cs="Arial"/>
                <w:sz w:val="20"/>
                <w:szCs w:val="20"/>
              </w:rPr>
              <w:t>.</w:t>
            </w:r>
          </w:p>
        </w:tc>
        <w:tc>
          <w:tcPr>
            <w:tcW w:w="1202" w:type="pct"/>
            <w:vAlign w:val="center"/>
          </w:tcPr>
          <w:p w14:paraId="39ADFDA7" w14:textId="77777777" w:rsidR="007C2CE5" w:rsidRPr="00F20E22" w:rsidRDefault="007C2CE5" w:rsidP="00BF3C35">
            <w:pPr>
              <w:pStyle w:val="ListParagraph"/>
              <w:numPr>
                <w:ilvl w:val="0"/>
                <w:numId w:val="11"/>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tc>
      </w:tr>
      <w:tr w:rsidR="00283B26" w:rsidRPr="00F20E22" w14:paraId="5CD5D3E2" w14:textId="77777777" w:rsidTr="008D44EE">
        <w:trPr>
          <w:jc w:val="center"/>
        </w:trPr>
        <w:tc>
          <w:tcPr>
            <w:tcW w:w="198" w:type="pct"/>
            <w:shd w:val="clear" w:color="auto" w:fill="F2F2F2" w:themeFill="background1" w:themeFillShade="F2"/>
            <w:vAlign w:val="center"/>
          </w:tcPr>
          <w:p w14:paraId="14EF4FC7"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124</w:t>
            </w:r>
          </w:p>
        </w:tc>
        <w:tc>
          <w:tcPr>
            <w:tcW w:w="1200" w:type="pct"/>
            <w:vAlign w:val="center"/>
          </w:tcPr>
          <w:p w14:paraId="56705C4D" w14:textId="3E26161F" w:rsidR="007C2CE5" w:rsidRPr="00F20E22" w:rsidRDefault="007C2CE5" w:rsidP="00D95912">
            <w:pPr>
              <w:jc w:val="center"/>
              <w:rPr>
                <w:rFonts w:ascii="Arial" w:hAnsi="Arial" w:cs="Arial"/>
                <w:sz w:val="20"/>
                <w:szCs w:val="20"/>
              </w:rPr>
            </w:pPr>
            <w:r w:rsidRPr="00424342">
              <w:rPr>
                <w:rFonts w:ascii="Arial" w:hAnsi="Arial" w:cs="Arial"/>
                <w:sz w:val="20"/>
                <w:szCs w:val="20"/>
                <w:lang w:val="de-CH"/>
              </w:rPr>
              <w:t xml:space="preserve">Grundsätzlich kann man in Stresssituationen evtl. adäquater auf ein visuelles Bild reagieren als auf absolute Werte, die man interpretieren muss. </w:t>
            </w:r>
            <w:r w:rsidRPr="00F20E22">
              <w:rPr>
                <w:rFonts w:ascii="Arial" w:hAnsi="Arial" w:cs="Arial"/>
                <w:sz w:val="20"/>
                <w:szCs w:val="20"/>
              </w:rPr>
              <w:t>Schnellere Beurteilung möglich auf einen Blick.</w:t>
            </w:r>
          </w:p>
        </w:tc>
        <w:tc>
          <w:tcPr>
            <w:tcW w:w="1200" w:type="pct"/>
            <w:vAlign w:val="center"/>
          </w:tcPr>
          <w:p w14:paraId="2F91C998"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Basically, in stressful situations, one may be able to react more adequately to a visual image than to absolute values that one has to interpret. Faster assessment possible at a glance.</w:t>
            </w:r>
          </w:p>
        </w:tc>
        <w:tc>
          <w:tcPr>
            <w:tcW w:w="1200" w:type="pct"/>
            <w:shd w:val="clear" w:color="auto" w:fill="F2F2F2" w:themeFill="background1" w:themeFillShade="F2"/>
            <w:vAlign w:val="center"/>
          </w:tcPr>
          <w:p w14:paraId="06EF9AF9"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 xml:space="preserve">Basically, in stressful situations, </w:t>
            </w:r>
            <w:bookmarkStart w:id="12" w:name="_Hlk510766663"/>
            <w:r w:rsidRPr="00F20E22">
              <w:rPr>
                <w:rFonts w:ascii="Arial" w:hAnsi="Arial" w:cs="Arial"/>
                <w:sz w:val="20"/>
                <w:szCs w:val="20"/>
              </w:rPr>
              <w:t xml:space="preserve">one may be able to react more adequately to a visual image than to absolute (numerical) values that one must interpret first. </w:t>
            </w:r>
            <w:bookmarkEnd w:id="12"/>
            <w:r w:rsidRPr="00F20E22">
              <w:rPr>
                <w:rFonts w:ascii="Arial" w:hAnsi="Arial" w:cs="Arial"/>
                <w:sz w:val="20"/>
                <w:szCs w:val="20"/>
              </w:rPr>
              <w:t>Quicker assessment possible at a glance.</w:t>
            </w:r>
          </w:p>
        </w:tc>
        <w:tc>
          <w:tcPr>
            <w:tcW w:w="1202" w:type="pct"/>
            <w:vAlign w:val="center"/>
          </w:tcPr>
          <w:p w14:paraId="3118F243" w14:textId="77777777" w:rsidR="007C2CE5" w:rsidRPr="00F20E22" w:rsidRDefault="007C2CE5" w:rsidP="00BF3C35">
            <w:pPr>
              <w:pStyle w:val="ListParagraph"/>
              <w:numPr>
                <w:ilvl w:val="0"/>
                <w:numId w:val="11"/>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p w14:paraId="2512C9D6" w14:textId="353AA94C" w:rsidR="007C2CE5" w:rsidRPr="00F20E22" w:rsidRDefault="007C2CE5" w:rsidP="00BF3C35">
            <w:pPr>
              <w:pStyle w:val="ListParagraph"/>
              <w:numPr>
                <w:ilvl w:val="0"/>
                <w:numId w:val="11"/>
              </w:numPr>
              <w:rPr>
                <w:rFonts w:ascii="Arial" w:hAnsi="Arial" w:cs="Arial"/>
                <w:color w:val="000000" w:themeColor="text1"/>
                <w:sz w:val="20"/>
                <w:szCs w:val="20"/>
              </w:rPr>
            </w:pPr>
            <w:r w:rsidRPr="00F20E22">
              <w:rPr>
                <w:rFonts w:ascii="Arial" w:hAnsi="Arial" w:cs="Arial"/>
                <w:color w:val="000000" w:themeColor="text1"/>
                <w:sz w:val="20"/>
                <w:szCs w:val="20"/>
              </w:rPr>
              <w:t xml:space="preserve">Potential future </w:t>
            </w:r>
            <w:r w:rsidR="00FD775D" w:rsidRPr="00F20E22">
              <w:rPr>
                <w:rFonts w:ascii="Arial" w:hAnsi="Arial" w:cs="Arial"/>
                <w:color w:val="000000" w:themeColor="text1"/>
                <w:sz w:val="20"/>
                <w:szCs w:val="20"/>
              </w:rPr>
              <w:t>use</w:t>
            </w:r>
          </w:p>
        </w:tc>
      </w:tr>
      <w:tr w:rsidR="00283B26" w:rsidRPr="00F20E22" w14:paraId="258E1BA4" w14:textId="77777777" w:rsidTr="008D44EE">
        <w:trPr>
          <w:jc w:val="center"/>
        </w:trPr>
        <w:tc>
          <w:tcPr>
            <w:tcW w:w="198" w:type="pct"/>
            <w:shd w:val="clear" w:color="auto" w:fill="F2F2F2" w:themeFill="background1" w:themeFillShade="F2"/>
            <w:vAlign w:val="center"/>
          </w:tcPr>
          <w:p w14:paraId="122E6756"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125</w:t>
            </w:r>
          </w:p>
        </w:tc>
        <w:tc>
          <w:tcPr>
            <w:tcW w:w="1200" w:type="pct"/>
            <w:vAlign w:val="center"/>
          </w:tcPr>
          <w:p w14:paraId="193F06BE"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Normbegrenzungen hilfreich.</w:t>
            </w:r>
          </w:p>
        </w:tc>
        <w:tc>
          <w:tcPr>
            <w:tcW w:w="1200" w:type="pct"/>
            <w:vAlign w:val="center"/>
          </w:tcPr>
          <w:p w14:paraId="21F258DA"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Norm limits helpful.</w:t>
            </w:r>
          </w:p>
        </w:tc>
        <w:tc>
          <w:tcPr>
            <w:tcW w:w="1200" w:type="pct"/>
            <w:shd w:val="clear" w:color="auto" w:fill="F2F2F2" w:themeFill="background1" w:themeFillShade="F2"/>
            <w:vAlign w:val="center"/>
          </w:tcPr>
          <w:p w14:paraId="69477504"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Norm limits are helpful.</w:t>
            </w:r>
          </w:p>
        </w:tc>
        <w:tc>
          <w:tcPr>
            <w:tcW w:w="1202" w:type="pct"/>
            <w:vAlign w:val="center"/>
          </w:tcPr>
          <w:p w14:paraId="756101C7" w14:textId="77777777" w:rsidR="007C2CE5" w:rsidRPr="00F20E22" w:rsidRDefault="007C2CE5" w:rsidP="00BF3C35">
            <w:pPr>
              <w:rPr>
                <w:rFonts w:ascii="Arial" w:hAnsi="Arial" w:cs="Arial"/>
                <w:color w:val="000000" w:themeColor="text1"/>
                <w:sz w:val="20"/>
                <w:szCs w:val="20"/>
              </w:rPr>
            </w:pPr>
          </w:p>
        </w:tc>
      </w:tr>
      <w:tr w:rsidR="00283B26" w:rsidRPr="00F20E22" w14:paraId="66997887" w14:textId="77777777" w:rsidTr="008D44EE">
        <w:trPr>
          <w:jc w:val="center"/>
        </w:trPr>
        <w:tc>
          <w:tcPr>
            <w:tcW w:w="198" w:type="pct"/>
            <w:shd w:val="clear" w:color="auto" w:fill="F2F2F2" w:themeFill="background1" w:themeFillShade="F2"/>
            <w:vAlign w:val="center"/>
          </w:tcPr>
          <w:p w14:paraId="57C72F3B"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126</w:t>
            </w:r>
          </w:p>
        </w:tc>
        <w:tc>
          <w:tcPr>
            <w:tcW w:w="1200" w:type="pct"/>
            <w:vAlign w:val="center"/>
          </w:tcPr>
          <w:p w14:paraId="0F6BBD4F"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No response</w:t>
            </w:r>
          </w:p>
        </w:tc>
        <w:tc>
          <w:tcPr>
            <w:tcW w:w="1200" w:type="pct"/>
            <w:vAlign w:val="center"/>
          </w:tcPr>
          <w:p w14:paraId="334A2F21" w14:textId="77777777" w:rsidR="007C2CE5" w:rsidRPr="00F20E22" w:rsidRDefault="007C2CE5" w:rsidP="00D95912">
            <w:pPr>
              <w:jc w:val="center"/>
              <w:rPr>
                <w:rFonts w:ascii="Arial" w:hAnsi="Arial" w:cs="Arial"/>
                <w:sz w:val="20"/>
                <w:szCs w:val="20"/>
              </w:rPr>
            </w:pPr>
          </w:p>
        </w:tc>
        <w:tc>
          <w:tcPr>
            <w:tcW w:w="1200" w:type="pct"/>
            <w:shd w:val="clear" w:color="auto" w:fill="F2F2F2" w:themeFill="background1" w:themeFillShade="F2"/>
            <w:vAlign w:val="center"/>
          </w:tcPr>
          <w:p w14:paraId="3FFEDE01" w14:textId="77777777" w:rsidR="007C2CE5" w:rsidRPr="00F20E22" w:rsidRDefault="007C2CE5" w:rsidP="00D95912">
            <w:pPr>
              <w:jc w:val="center"/>
              <w:rPr>
                <w:rFonts w:ascii="Arial" w:hAnsi="Arial" w:cs="Arial"/>
                <w:sz w:val="20"/>
                <w:szCs w:val="20"/>
              </w:rPr>
            </w:pPr>
          </w:p>
        </w:tc>
        <w:tc>
          <w:tcPr>
            <w:tcW w:w="1202" w:type="pct"/>
            <w:vAlign w:val="center"/>
          </w:tcPr>
          <w:p w14:paraId="2F979E1D" w14:textId="77777777" w:rsidR="007C2CE5" w:rsidRPr="00F20E22" w:rsidRDefault="007C2CE5" w:rsidP="00BF3C35">
            <w:pPr>
              <w:rPr>
                <w:rFonts w:ascii="Arial" w:hAnsi="Arial" w:cs="Arial"/>
                <w:color w:val="000000" w:themeColor="text1"/>
                <w:sz w:val="20"/>
                <w:szCs w:val="20"/>
              </w:rPr>
            </w:pPr>
          </w:p>
        </w:tc>
      </w:tr>
      <w:tr w:rsidR="00283B26" w:rsidRPr="00F20E22" w14:paraId="5113A7CB" w14:textId="77777777" w:rsidTr="008D44EE">
        <w:trPr>
          <w:jc w:val="center"/>
        </w:trPr>
        <w:tc>
          <w:tcPr>
            <w:tcW w:w="198" w:type="pct"/>
            <w:shd w:val="clear" w:color="auto" w:fill="F2F2F2" w:themeFill="background1" w:themeFillShade="F2"/>
            <w:vAlign w:val="center"/>
          </w:tcPr>
          <w:p w14:paraId="28B1C383"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127</w:t>
            </w:r>
          </w:p>
        </w:tc>
        <w:tc>
          <w:tcPr>
            <w:tcW w:w="1200" w:type="pct"/>
            <w:vAlign w:val="center"/>
          </w:tcPr>
          <w:p w14:paraId="46A644B8" w14:textId="7777777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Alle Informationen auf einen Blick</w:t>
            </w:r>
          </w:p>
        </w:tc>
        <w:tc>
          <w:tcPr>
            <w:tcW w:w="1200" w:type="pct"/>
            <w:vAlign w:val="center"/>
          </w:tcPr>
          <w:p w14:paraId="73A70F4C"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All information at a glance</w:t>
            </w:r>
          </w:p>
        </w:tc>
        <w:tc>
          <w:tcPr>
            <w:tcW w:w="1200" w:type="pct"/>
            <w:shd w:val="clear" w:color="auto" w:fill="F2F2F2" w:themeFill="background1" w:themeFillShade="F2"/>
            <w:vAlign w:val="center"/>
          </w:tcPr>
          <w:p w14:paraId="6B02C93F"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All information at a glance</w:t>
            </w:r>
          </w:p>
        </w:tc>
        <w:tc>
          <w:tcPr>
            <w:tcW w:w="1202" w:type="pct"/>
            <w:vAlign w:val="center"/>
          </w:tcPr>
          <w:p w14:paraId="64EF72CA" w14:textId="77777777" w:rsidR="007C2CE5" w:rsidRPr="00F20E22" w:rsidRDefault="007C2CE5" w:rsidP="00BF3C35">
            <w:pPr>
              <w:pStyle w:val="ListParagraph"/>
              <w:numPr>
                <w:ilvl w:val="0"/>
                <w:numId w:val="11"/>
              </w:numPr>
              <w:rPr>
                <w:rFonts w:ascii="Arial" w:hAnsi="Arial" w:cs="Arial"/>
                <w:color w:val="000000" w:themeColor="text1"/>
                <w:sz w:val="20"/>
                <w:szCs w:val="20"/>
              </w:rPr>
            </w:pPr>
            <w:r w:rsidRPr="00F20E22">
              <w:rPr>
                <w:rFonts w:ascii="Arial" w:hAnsi="Arial" w:cs="Arial"/>
                <w:color w:val="000000" w:themeColor="text1"/>
                <w:sz w:val="20"/>
                <w:szCs w:val="20"/>
              </w:rPr>
              <w:t>At a glance information</w:t>
            </w:r>
          </w:p>
        </w:tc>
      </w:tr>
      <w:tr w:rsidR="00283B26" w:rsidRPr="00F20E22" w14:paraId="1F61A9B2" w14:textId="77777777" w:rsidTr="008D44EE">
        <w:trPr>
          <w:jc w:val="center"/>
        </w:trPr>
        <w:tc>
          <w:tcPr>
            <w:tcW w:w="198" w:type="pct"/>
            <w:shd w:val="clear" w:color="auto" w:fill="F2F2F2" w:themeFill="background1" w:themeFillShade="F2"/>
            <w:vAlign w:val="center"/>
          </w:tcPr>
          <w:p w14:paraId="7A18EC9C"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128</w:t>
            </w:r>
          </w:p>
        </w:tc>
        <w:tc>
          <w:tcPr>
            <w:tcW w:w="1200" w:type="pct"/>
            <w:vAlign w:val="center"/>
          </w:tcPr>
          <w:p w14:paraId="293A2305" w14:textId="7777777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Patienen Sicherheit, indem der OA, der ein paar Säle überwacht sich sofort ein Bild vom Problem machen kann.</w:t>
            </w:r>
          </w:p>
          <w:p w14:paraId="597763A7" w14:textId="5A289EAC"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Teaching und Problembesprechung mit jungen Ärzten.</w:t>
            </w:r>
          </w:p>
        </w:tc>
        <w:tc>
          <w:tcPr>
            <w:tcW w:w="1200" w:type="pct"/>
            <w:vAlign w:val="center"/>
          </w:tcPr>
          <w:p w14:paraId="5436E67E"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Patients safety by the OA, who monitors a few rooms immediately can get an idea of the problem.</w:t>
            </w:r>
            <w:r w:rsidRPr="00F20E22">
              <w:rPr>
                <w:rFonts w:ascii="Arial" w:hAnsi="Arial" w:cs="Arial"/>
                <w:sz w:val="20"/>
                <w:szCs w:val="20"/>
              </w:rPr>
              <w:br/>
              <w:t>Teaching and problem discussion with young doctors.</w:t>
            </w:r>
          </w:p>
        </w:tc>
        <w:tc>
          <w:tcPr>
            <w:tcW w:w="1200" w:type="pct"/>
            <w:shd w:val="clear" w:color="auto" w:fill="F2F2F2" w:themeFill="background1" w:themeFillShade="F2"/>
            <w:vAlign w:val="center"/>
          </w:tcPr>
          <w:p w14:paraId="59354E08" w14:textId="06214A69" w:rsidR="007C2CE5" w:rsidRPr="00F20E22" w:rsidRDefault="009438D9" w:rsidP="00D95912">
            <w:pPr>
              <w:jc w:val="center"/>
              <w:rPr>
                <w:rFonts w:ascii="Arial" w:hAnsi="Arial" w:cs="Arial"/>
                <w:sz w:val="20"/>
                <w:szCs w:val="20"/>
              </w:rPr>
            </w:pPr>
            <w:r>
              <w:rPr>
                <w:rFonts w:ascii="Arial" w:hAnsi="Arial" w:cs="Arial"/>
                <w:sz w:val="20"/>
                <w:szCs w:val="20"/>
              </w:rPr>
              <w:t>Patient</w:t>
            </w:r>
            <w:r w:rsidR="007C2CE5" w:rsidRPr="00F20E22">
              <w:rPr>
                <w:rFonts w:ascii="Arial" w:hAnsi="Arial" w:cs="Arial"/>
                <w:sz w:val="20"/>
                <w:szCs w:val="20"/>
              </w:rPr>
              <w:t xml:space="preserve"> safety: A doctor, who monitors several operating rooms can immediately get an idea of a problem. Teaching and problem discussion with young doctors.</w:t>
            </w:r>
          </w:p>
        </w:tc>
        <w:tc>
          <w:tcPr>
            <w:tcW w:w="1202" w:type="pct"/>
            <w:vAlign w:val="center"/>
          </w:tcPr>
          <w:p w14:paraId="3B2EF1FF" w14:textId="77777777" w:rsidR="002B2459" w:rsidRPr="00F20E22" w:rsidRDefault="002B2459" w:rsidP="00BF3C35">
            <w:pPr>
              <w:pStyle w:val="ListParagraph"/>
              <w:numPr>
                <w:ilvl w:val="0"/>
                <w:numId w:val="11"/>
              </w:numPr>
              <w:rPr>
                <w:rFonts w:ascii="Arial" w:hAnsi="Arial" w:cs="Arial"/>
                <w:color w:val="000000" w:themeColor="text1"/>
                <w:sz w:val="20"/>
                <w:szCs w:val="20"/>
              </w:rPr>
            </w:pPr>
            <w:r w:rsidRPr="00F20E22">
              <w:rPr>
                <w:rFonts w:ascii="Arial" w:hAnsi="Arial" w:cs="Arial"/>
                <w:color w:val="000000" w:themeColor="text1"/>
                <w:sz w:val="20"/>
                <w:szCs w:val="20"/>
              </w:rPr>
              <w:t xml:space="preserve">Potential future use </w:t>
            </w:r>
          </w:p>
          <w:p w14:paraId="6CFF7613" w14:textId="1B0C1FDC" w:rsidR="007C2CE5" w:rsidRPr="00F20E22" w:rsidRDefault="007C2CE5" w:rsidP="00BF3C35">
            <w:pPr>
              <w:pStyle w:val="ListParagraph"/>
              <w:numPr>
                <w:ilvl w:val="0"/>
                <w:numId w:val="11"/>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tc>
      </w:tr>
      <w:tr w:rsidR="00283B26" w:rsidRPr="00F20E22" w14:paraId="55E0FC7D" w14:textId="77777777" w:rsidTr="008D44EE">
        <w:trPr>
          <w:jc w:val="center"/>
        </w:trPr>
        <w:tc>
          <w:tcPr>
            <w:tcW w:w="198" w:type="pct"/>
            <w:shd w:val="clear" w:color="auto" w:fill="F2F2F2" w:themeFill="background1" w:themeFillShade="F2"/>
            <w:vAlign w:val="center"/>
          </w:tcPr>
          <w:p w14:paraId="00B7CFA2"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129</w:t>
            </w:r>
          </w:p>
        </w:tc>
        <w:tc>
          <w:tcPr>
            <w:tcW w:w="1200" w:type="pct"/>
            <w:vAlign w:val="center"/>
          </w:tcPr>
          <w:p w14:paraId="26A535A5"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No response</w:t>
            </w:r>
          </w:p>
        </w:tc>
        <w:tc>
          <w:tcPr>
            <w:tcW w:w="1200" w:type="pct"/>
            <w:vAlign w:val="center"/>
          </w:tcPr>
          <w:p w14:paraId="2B07D2D6" w14:textId="77777777" w:rsidR="007C2CE5" w:rsidRPr="00F20E22" w:rsidRDefault="007C2CE5" w:rsidP="00D95912">
            <w:pPr>
              <w:jc w:val="center"/>
              <w:rPr>
                <w:rFonts w:ascii="Arial" w:hAnsi="Arial" w:cs="Arial"/>
                <w:sz w:val="20"/>
                <w:szCs w:val="20"/>
              </w:rPr>
            </w:pPr>
          </w:p>
        </w:tc>
        <w:tc>
          <w:tcPr>
            <w:tcW w:w="1200" w:type="pct"/>
            <w:shd w:val="clear" w:color="auto" w:fill="F2F2F2" w:themeFill="background1" w:themeFillShade="F2"/>
            <w:vAlign w:val="center"/>
          </w:tcPr>
          <w:p w14:paraId="66301D31" w14:textId="77777777" w:rsidR="007C2CE5" w:rsidRPr="00F20E22" w:rsidRDefault="007C2CE5" w:rsidP="00D95912">
            <w:pPr>
              <w:jc w:val="center"/>
              <w:rPr>
                <w:rFonts w:ascii="Arial" w:hAnsi="Arial" w:cs="Arial"/>
                <w:sz w:val="20"/>
                <w:szCs w:val="20"/>
              </w:rPr>
            </w:pPr>
          </w:p>
        </w:tc>
        <w:tc>
          <w:tcPr>
            <w:tcW w:w="1202" w:type="pct"/>
            <w:vAlign w:val="center"/>
          </w:tcPr>
          <w:p w14:paraId="5EDCC0E5" w14:textId="77777777" w:rsidR="007C2CE5" w:rsidRPr="00F20E22" w:rsidRDefault="007C2CE5" w:rsidP="00BF3C35">
            <w:pPr>
              <w:rPr>
                <w:rFonts w:ascii="Arial" w:hAnsi="Arial" w:cs="Arial"/>
                <w:color w:val="000000" w:themeColor="text1"/>
                <w:sz w:val="20"/>
                <w:szCs w:val="20"/>
              </w:rPr>
            </w:pPr>
          </w:p>
        </w:tc>
      </w:tr>
      <w:tr w:rsidR="00283B26" w:rsidRPr="00F20E22" w14:paraId="6B2F5025" w14:textId="77777777" w:rsidTr="008D44EE">
        <w:trPr>
          <w:jc w:val="center"/>
        </w:trPr>
        <w:tc>
          <w:tcPr>
            <w:tcW w:w="198" w:type="pct"/>
            <w:shd w:val="clear" w:color="auto" w:fill="F2F2F2" w:themeFill="background1" w:themeFillShade="F2"/>
            <w:vAlign w:val="center"/>
          </w:tcPr>
          <w:p w14:paraId="33432572"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130</w:t>
            </w:r>
          </w:p>
        </w:tc>
        <w:tc>
          <w:tcPr>
            <w:tcW w:w="1200" w:type="pct"/>
            <w:vAlign w:val="center"/>
          </w:tcPr>
          <w:p w14:paraId="533D1200" w14:textId="2A4EAE0C"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Rascher Überblick, vor allem Kombination von Farben undBewegungen in einer Figur sehr hilfreich.</w:t>
            </w:r>
          </w:p>
        </w:tc>
        <w:tc>
          <w:tcPr>
            <w:tcW w:w="1200" w:type="pct"/>
            <w:vAlign w:val="center"/>
          </w:tcPr>
          <w:p w14:paraId="68E86D34"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Quick overview, especially combination of colors and movements in a figure very helpful.</w:t>
            </w:r>
          </w:p>
        </w:tc>
        <w:tc>
          <w:tcPr>
            <w:tcW w:w="1200" w:type="pct"/>
            <w:shd w:val="clear" w:color="auto" w:fill="F2F2F2" w:themeFill="background1" w:themeFillShade="F2"/>
            <w:vAlign w:val="center"/>
          </w:tcPr>
          <w:p w14:paraId="37B2509D"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Quick overview, especially the combination of colors and movements in the avatar is helpful.</w:t>
            </w:r>
          </w:p>
        </w:tc>
        <w:tc>
          <w:tcPr>
            <w:tcW w:w="1202" w:type="pct"/>
            <w:vAlign w:val="center"/>
          </w:tcPr>
          <w:p w14:paraId="4ECB6004" w14:textId="77777777" w:rsidR="007C2CE5" w:rsidRPr="00F20E22" w:rsidRDefault="007C2CE5" w:rsidP="00BF3C35">
            <w:pPr>
              <w:pStyle w:val="ListParagraph"/>
              <w:numPr>
                <w:ilvl w:val="0"/>
                <w:numId w:val="11"/>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tc>
      </w:tr>
      <w:tr w:rsidR="005D41E4" w:rsidRPr="00F20E22" w14:paraId="11FFC7FC" w14:textId="77777777" w:rsidTr="008D44EE">
        <w:trPr>
          <w:jc w:val="center"/>
        </w:trPr>
        <w:tc>
          <w:tcPr>
            <w:tcW w:w="198" w:type="pct"/>
            <w:shd w:val="clear" w:color="auto" w:fill="F2F2F2" w:themeFill="background1" w:themeFillShade="F2"/>
            <w:vAlign w:val="center"/>
          </w:tcPr>
          <w:p w14:paraId="4D2A62B2" w14:textId="28C6264A" w:rsidR="005D41E4" w:rsidRPr="00F20E22" w:rsidRDefault="005D41E4" w:rsidP="00D95912">
            <w:pPr>
              <w:jc w:val="center"/>
              <w:rPr>
                <w:rFonts w:ascii="Arial" w:hAnsi="Arial" w:cs="Arial"/>
                <w:sz w:val="20"/>
                <w:szCs w:val="20"/>
              </w:rPr>
            </w:pPr>
            <w:r w:rsidRPr="00F20E22">
              <w:rPr>
                <w:rFonts w:ascii="Arial" w:hAnsi="Arial" w:cs="Arial"/>
                <w:sz w:val="20"/>
                <w:szCs w:val="20"/>
              </w:rPr>
              <w:t>131</w:t>
            </w:r>
          </w:p>
        </w:tc>
        <w:tc>
          <w:tcPr>
            <w:tcW w:w="1200" w:type="pct"/>
            <w:vAlign w:val="center"/>
          </w:tcPr>
          <w:p w14:paraId="6E193089" w14:textId="27507A10" w:rsidR="005D41E4" w:rsidRPr="00F20E22" w:rsidRDefault="005D41E4" w:rsidP="00D95912">
            <w:pPr>
              <w:jc w:val="center"/>
              <w:rPr>
                <w:rFonts w:ascii="Arial" w:hAnsi="Arial" w:cs="Arial"/>
                <w:sz w:val="20"/>
                <w:szCs w:val="20"/>
              </w:rPr>
            </w:pPr>
            <w:r w:rsidRPr="00F20E22">
              <w:rPr>
                <w:rFonts w:ascii="Arial" w:hAnsi="Arial" w:cs="Arial"/>
                <w:sz w:val="20"/>
                <w:szCs w:val="20"/>
              </w:rPr>
              <w:t>No response</w:t>
            </w:r>
          </w:p>
        </w:tc>
        <w:tc>
          <w:tcPr>
            <w:tcW w:w="1200" w:type="pct"/>
            <w:vAlign w:val="center"/>
          </w:tcPr>
          <w:p w14:paraId="5767EADC" w14:textId="77777777" w:rsidR="005D41E4" w:rsidRPr="00F20E22" w:rsidRDefault="005D41E4" w:rsidP="00D95912">
            <w:pPr>
              <w:jc w:val="center"/>
              <w:rPr>
                <w:rFonts w:ascii="Arial" w:hAnsi="Arial" w:cs="Arial"/>
                <w:sz w:val="20"/>
                <w:szCs w:val="20"/>
              </w:rPr>
            </w:pPr>
          </w:p>
        </w:tc>
        <w:tc>
          <w:tcPr>
            <w:tcW w:w="1200" w:type="pct"/>
            <w:shd w:val="clear" w:color="auto" w:fill="F2F2F2" w:themeFill="background1" w:themeFillShade="F2"/>
            <w:vAlign w:val="center"/>
          </w:tcPr>
          <w:p w14:paraId="48A9D3C3" w14:textId="77777777" w:rsidR="005D41E4" w:rsidRPr="00F20E22" w:rsidRDefault="005D41E4" w:rsidP="00D95912">
            <w:pPr>
              <w:jc w:val="center"/>
              <w:rPr>
                <w:rFonts w:ascii="Arial" w:hAnsi="Arial" w:cs="Arial"/>
                <w:sz w:val="20"/>
                <w:szCs w:val="20"/>
              </w:rPr>
            </w:pPr>
          </w:p>
        </w:tc>
        <w:tc>
          <w:tcPr>
            <w:tcW w:w="1202" w:type="pct"/>
            <w:vAlign w:val="center"/>
          </w:tcPr>
          <w:p w14:paraId="362DB183" w14:textId="77777777" w:rsidR="005D41E4" w:rsidRPr="00F20E22" w:rsidRDefault="005D41E4" w:rsidP="00BF3C35">
            <w:pPr>
              <w:pStyle w:val="ListParagraph"/>
              <w:ind w:left="360"/>
              <w:rPr>
                <w:rFonts w:ascii="Arial" w:hAnsi="Arial" w:cs="Arial"/>
                <w:color w:val="000000" w:themeColor="text1"/>
                <w:sz w:val="20"/>
                <w:szCs w:val="20"/>
              </w:rPr>
            </w:pPr>
          </w:p>
        </w:tc>
      </w:tr>
      <w:tr w:rsidR="00283B26" w:rsidRPr="00F20E22" w14:paraId="4C3B67DD" w14:textId="77777777" w:rsidTr="008D44EE">
        <w:trPr>
          <w:jc w:val="center"/>
        </w:trPr>
        <w:tc>
          <w:tcPr>
            <w:tcW w:w="198" w:type="pct"/>
            <w:shd w:val="clear" w:color="auto" w:fill="F2F2F2" w:themeFill="background1" w:themeFillShade="F2"/>
            <w:vAlign w:val="center"/>
          </w:tcPr>
          <w:p w14:paraId="11227B5A" w14:textId="7F153ED0" w:rsidR="007C2CE5" w:rsidRPr="00F20E22" w:rsidRDefault="007C2CE5" w:rsidP="00D95912">
            <w:pPr>
              <w:jc w:val="center"/>
              <w:rPr>
                <w:rFonts w:ascii="Arial" w:hAnsi="Arial" w:cs="Arial"/>
                <w:sz w:val="20"/>
                <w:szCs w:val="20"/>
              </w:rPr>
            </w:pPr>
            <w:r w:rsidRPr="00F20E22">
              <w:rPr>
                <w:rFonts w:ascii="Arial" w:hAnsi="Arial" w:cs="Arial"/>
                <w:sz w:val="20"/>
                <w:szCs w:val="20"/>
              </w:rPr>
              <w:t>13</w:t>
            </w:r>
            <w:r w:rsidR="005D41E4" w:rsidRPr="00F20E22">
              <w:rPr>
                <w:rFonts w:ascii="Arial" w:hAnsi="Arial" w:cs="Arial"/>
                <w:sz w:val="20"/>
                <w:szCs w:val="20"/>
              </w:rPr>
              <w:t>2</w:t>
            </w:r>
          </w:p>
        </w:tc>
        <w:tc>
          <w:tcPr>
            <w:tcW w:w="1200" w:type="pct"/>
            <w:vAlign w:val="center"/>
          </w:tcPr>
          <w:p w14:paraId="72E2F25A" w14:textId="7777777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Visuelle Darstellung der Hämodynamik und Vitalwerte, keine Zahlen</w:t>
            </w:r>
          </w:p>
        </w:tc>
        <w:tc>
          <w:tcPr>
            <w:tcW w:w="1200" w:type="pct"/>
            <w:vAlign w:val="center"/>
          </w:tcPr>
          <w:p w14:paraId="07784B8D"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Visual presentation of hemodynamics and vital signs, no numbers</w:t>
            </w:r>
          </w:p>
        </w:tc>
        <w:tc>
          <w:tcPr>
            <w:tcW w:w="1200" w:type="pct"/>
            <w:shd w:val="clear" w:color="auto" w:fill="F2F2F2" w:themeFill="background1" w:themeFillShade="F2"/>
            <w:vAlign w:val="center"/>
          </w:tcPr>
          <w:p w14:paraId="2CF72695"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The visual representation of hemodynamics and vital signs, no numbers.</w:t>
            </w:r>
          </w:p>
        </w:tc>
        <w:tc>
          <w:tcPr>
            <w:tcW w:w="1202" w:type="pct"/>
            <w:vAlign w:val="center"/>
          </w:tcPr>
          <w:p w14:paraId="208FEB1C" w14:textId="77777777" w:rsidR="007C2CE5" w:rsidRPr="00F20E22" w:rsidRDefault="007C2CE5" w:rsidP="00BF3C35">
            <w:pPr>
              <w:pStyle w:val="ListParagraph"/>
              <w:numPr>
                <w:ilvl w:val="0"/>
                <w:numId w:val="11"/>
              </w:numPr>
              <w:rPr>
                <w:rFonts w:ascii="Arial" w:hAnsi="Arial" w:cs="Arial"/>
                <w:color w:val="000000" w:themeColor="text1"/>
                <w:sz w:val="20"/>
                <w:szCs w:val="20"/>
              </w:rPr>
            </w:pPr>
            <w:r w:rsidRPr="00F20E22">
              <w:rPr>
                <w:rFonts w:ascii="Arial" w:hAnsi="Arial" w:cs="Arial"/>
                <w:color w:val="000000" w:themeColor="text1"/>
                <w:sz w:val="20"/>
                <w:szCs w:val="20"/>
              </w:rPr>
              <w:t>Absence of numbers</w:t>
            </w:r>
          </w:p>
        </w:tc>
      </w:tr>
      <w:tr w:rsidR="00283B26" w:rsidRPr="00F20E22" w14:paraId="2FBA650D" w14:textId="77777777" w:rsidTr="008D44EE">
        <w:trPr>
          <w:jc w:val="center"/>
        </w:trPr>
        <w:tc>
          <w:tcPr>
            <w:tcW w:w="198" w:type="pct"/>
            <w:shd w:val="clear" w:color="auto" w:fill="F2F2F2" w:themeFill="background1" w:themeFillShade="F2"/>
            <w:vAlign w:val="center"/>
          </w:tcPr>
          <w:p w14:paraId="1E0C6932" w14:textId="41E8D3EB" w:rsidR="007C2CE5" w:rsidRPr="00F20E22" w:rsidRDefault="007C2CE5" w:rsidP="00D95912">
            <w:pPr>
              <w:jc w:val="center"/>
              <w:rPr>
                <w:rFonts w:ascii="Arial" w:hAnsi="Arial" w:cs="Arial"/>
                <w:sz w:val="20"/>
                <w:szCs w:val="20"/>
              </w:rPr>
            </w:pPr>
            <w:r w:rsidRPr="00F20E22">
              <w:rPr>
                <w:rFonts w:ascii="Arial" w:hAnsi="Arial" w:cs="Arial"/>
                <w:sz w:val="20"/>
                <w:szCs w:val="20"/>
              </w:rPr>
              <w:t>13</w:t>
            </w:r>
            <w:r w:rsidR="005D41E4" w:rsidRPr="00F20E22">
              <w:rPr>
                <w:rFonts w:ascii="Arial" w:hAnsi="Arial" w:cs="Arial"/>
                <w:sz w:val="20"/>
                <w:szCs w:val="20"/>
              </w:rPr>
              <w:t>3</w:t>
            </w:r>
          </w:p>
        </w:tc>
        <w:tc>
          <w:tcPr>
            <w:tcW w:w="1200" w:type="pct"/>
            <w:vAlign w:val="center"/>
          </w:tcPr>
          <w:p w14:paraId="5D2C69D2" w14:textId="7777777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Auf Einen Blick Situation gesamtheitlich erkennen</w:t>
            </w:r>
          </w:p>
        </w:tc>
        <w:tc>
          <w:tcPr>
            <w:tcW w:w="1200" w:type="pct"/>
            <w:vAlign w:val="center"/>
          </w:tcPr>
          <w:p w14:paraId="0BE48225"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At a glance, recognize the situation holistically</w:t>
            </w:r>
          </w:p>
        </w:tc>
        <w:tc>
          <w:tcPr>
            <w:tcW w:w="1200" w:type="pct"/>
            <w:shd w:val="clear" w:color="auto" w:fill="F2F2F2" w:themeFill="background1" w:themeFillShade="F2"/>
            <w:vAlign w:val="center"/>
          </w:tcPr>
          <w:p w14:paraId="58618BA6"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At a glance, holistic recognition of the situation.</w:t>
            </w:r>
          </w:p>
        </w:tc>
        <w:tc>
          <w:tcPr>
            <w:tcW w:w="1202" w:type="pct"/>
            <w:vAlign w:val="center"/>
          </w:tcPr>
          <w:p w14:paraId="313740B6" w14:textId="77777777" w:rsidR="007C2CE5" w:rsidRPr="00F20E22" w:rsidRDefault="007C2CE5" w:rsidP="00BF3C35">
            <w:pPr>
              <w:pStyle w:val="ListParagraph"/>
              <w:numPr>
                <w:ilvl w:val="0"/>
                <w:numId w:val="11"/>
              </w:numPr>
              <w:rPr>
                <w:rFonts w:ascii="Arial" w:hAnsi="Arial" w:cs="Arial"/>
                <w:color w:val="000000" w:themeColor="text1"/>
                <w:sz w:val="20"/>
                <w:szCs w:val="20"/>
              </w:rPr>
            </w:pPr>
            <w:r w:rsidRPr="00F20E22">
              <w:rPr>
                <w:rFonts w:ascii="Arial" w:hAnsi="Arial" w:cs="Arial"/>
                <w:color w:val="000000" w:themeColor="text1"/>
                <w:sz w:val="20"/>
                <w:szCs w:val="20"/>
              </w:rPr>
              <w:t>Quick recognition of situation</w:t>
            </w:r>
          </w:p>
        </w:tc>
      </w:tr>
      <w:tr w:rsidR="00283B26" w:rsidRPr="00F20E22" w14:paraId="0AC981AE" w14:textId="77777777" w:rsidTr="008D44EE">
        <w:trPr>
          <w:jc w:val="center"/>
        </w:trPr>
        <w:tc>
          <w:tcPr>
            <w:tcW w:w="198" w:type="pct"/>
            <w:shd w:val="clear" w:color="auto" w:fill="F2F2F2" w:themeFill="background1" w:themeFillShade="F2"/>
            <w:vAlign w:val="center"/>
          </w:tcPr>
          <w:p w14:paraId="1CC382E2" w14:textId="2D07D3EA" w:rsidR="007C2CE5" w:rsidRPr="00F20E22" w:rsidRDefault="007C2CE5" w:rsidP="00D95912">
            <w:pPr>
              <w:jc w:val="center"/>
              <w:rPr>
                <w:rFonts w:ascii="Arial" w:hAnsi="Arial" w:cs="Arial"/>
                <w:sz w:val="20"/>
                <w:szCs w:val="20"/>
              </w:rPr>
            </w:pPr>
            <w:r w:rsidRPr="00F20E22">
              <w:rPr>
                <w:rFonts w:ascii="Arial" w:hAnsi="Arial" w:cs="Arial"/>
                <w:sz w:val="20"/>
                <w:szCs w:val="20"/>
              </w:rPr>
              <w:t>13</w:t>
            </w:r>
            <w:r w:rsidR="005D41E4" w:rsidRPr="00F20E22">
              <w:rPr>
                <w:rFonts w:ascii="Arial" w:hAnsi="Arial" w:cs="Arial"/>
                <w:sz w:val="20"/>
                <w:szCs w:val="20"/>
              </w:rPr>
              <w:t>4</w:t>
            </w:r>
          </w:p>
        </w:tc>
        <w:tc>
          <w:tcPr>
            <w:tcW w:w="1200" w:type="pct"/>
            <w:vAlign w:val="center"/>
          </w:tcPr>
          <w:p w14:paraId="1380E5CE" w14:textId="77777777" w:rsidR="007C2CE5" w:rsidRPr="00424342" w:rsidRDefault="007C2CE5" w:rsidP="00D95912">
            <w:pPr>
              <w:jc w:val="center"/>
              <w:rPr>
                <w:rFonts w:ascii="Arial" w:hAnsi="Arial" w:cs="Arial"/>
                <w:sz w:val="20"/>
                <w:szCs w:val="20"/>
                <w:lang w:val="de-CH"/>
              </w:rPr>
            </w:pPr>
            <w:r w:rsidRPr="00424342">
              <w:rPr>
                <w:rFonts w:ascii="Arial" w:hAnsi="Arial" w:cs="Arial"/>
                <w:sz w:val="20"/>
                <w:szCs w:val="20"/>
                <w:lang w:val="de-CH"/>
              </w:rPr>
              <w:t>Einige Parameter wie ZVD, Ischämie, Pulsoxymetrie und Temperatur können rasch erfasst und interpretiert werden.</w:t>
            </w:r>
          </w:p>
        </w:tc>
        <w:tc>
          <w:tcPr>
            <w:tcW w:w="1200" w:type="pct"/>
            <w:vAlign w:val="center"/>
          </w:tcPr>
          <w:p w14:paraId="52FCD12C"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Some parameters such as ZVD, ischemia, pulse oximetry and temperature can be quickly detected and interpreted.</w:t>
            </w:r>
          </w:p>
        </w:tc>
        <w:tc>
          <w:tcPr>
            <w:tcW w:w="1200" w:type="pct"/>
            <w:shd w:val="clear" w:color="auto" w:fill="F2F2F2" w:themeFill="background1" w:themeFillShade="F2"/>
            <w:vAlign w:val="center"/>
          </w:tcPr>
          <w:p w14:paraId="47F16DCF"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Some parameters such as central venous pressure, myocardial ischemia, oxygen saturation and temperature can be quickly detected and interpreted.</w:t>
            </w:r>
          </w:p>
        </w:tc>
        <w:tc>
          <w:tcPr>
            <w:tcW w:w="1202" w:type="pct"/>
            <w:vAlign w:val="center"/>
          </w:tcPr>
          <w:p w14:paraId="140E7C76" w14:textId="517B0C14" w:rsidR="007C2CE5" w:rsidRPr="00F20E22" w:rsidRDefault="00BF3C35" w:rsidP="00BF3C35">
            <w:pPr>
              <w:pStyle w:val="ListParagraph"/>
              <w:numPr>
                <w:ilvl w:val="0"/>
                <w:numId w:val="11"/>
              </w:numPr>
              <w:rPr>
                <w:rFonts w:ascii="Arial" w:eastAsiaTheme="minorHAnsi" w:hAnsi="Arial" w:cs="Arial"/>
                <w:color w:val="auto"/>
                <w:sz w:val="20"/>
                <w:szCs w:val="20"/>
                <w:lang w:eastAsia="en-US"/>
              </w:rPr>
            </w:pPr>
            <w:r w:rsidRPr="00F20E22">
              <w:rPr>
                <w:rFonts w:ascii="Arial" w:hAnsi="Arial" w:cs="Arial"/>
                <w:color w:val="000000" w:themeColor="text1"/>
                <w:sz w:val="20"/>
                <w:szCs w:val="20"/>
              </w:rPr>
              <w:t>At a glance information</w:t>
            </w:r>
          </w:p>
        </w:tc>
      </w:tr>
      <w:tr w:rsidR="00283B26" w:rsidRPr="00F20E22" w14:paraId="651446E4" w14:textId="77777777" w:rsidTr="008D44EE">
        <w:trPr>
          <w:jc w:val="center"/>
        </w:trPr>
        <w:tc>
          <w:tcPr>
            <w:tcW w:w="198" w:type="pct"/>
            <w:shd w:val="clear" w:color="auto" w:fill="F2F2F2" w:themeFill="background1" w:themeFillShade="F2"/>
            <w:vAlign w:val="center"/>
          </w:tcPr>
          <w:p w14:paraId="6F809646" w14:textId="241DE775" w:rsidR="007C2CE5" w:rsidRPr="00F20E22" w:rsidRDefault="007C2CE5" w:rsidP="00D95912">
            <w:pPr>
              <w:jc w:val="center"/>
              <w:rPr>
                <w:rFonts w:ascii="Arial" w:hAnsi="Arial" w:cs="Arial"/>
                <w:sz w:val="20"/>
                <w:szCs w:val="20"/>
              </w:rPr>
            </w:pPr>
            <w:r w:rsidRPr="00F20E22">
              <w:rPr>
                <w:rFonts w:ascii="Arial" w:hAnsi="Arial" w:cs="Arial"/>
                <w:sz w:val="20"/>
                <w:szCs w:val="20"/>
              </w:rPr>
              <w:t>13</w:t>
            </w:r>
            <w:r w:rsidR="005D41E4" w:rsidRPr="00F20E22">
              <w:rPr>
                <w:rFonts w:ascii="Arial" w:hAnsi="Arial" w:cs="Arial"/>
                <w:sz w:val="20"/>
                <w:szCs w:val="20"/>
              </w:rPr>
              <w:t>5</w:t>
            </w:r>
          </w:p>
        </w:tc>
        <w:tc>
          <w:tcPr>
            <w:tcW w:w="1200" w:type="pct"/>
            <w:vAlign w:val="center"/>
          </w:tcPr>
          <w:p w14:paraId="3311DFC3" w14:textId="77777777" w:rsidR="007C2CE5" w:rsidRPr="00F20E22" w:rsidRDefault="007C2CE5" w:rsidP="00D95912">
            <w:pPr>
              <w:jc w:val="center"/>
              <w:rPr>
                <w:rFonts w:ascii="Arial" w:hAnsi="Arial" w:cs="Arial"/>
                <w:sz w:val="20"/>
                <w:szCs w:val="20"/>
              </w:rPr>
            </w:pPr>
            <w:r w:rsidRPr="00F20E22">
              <w:rPr>
                <w:rFonts w:ascii="Arial" w:hAnsi="Arial" w:cs="Arial"/>
                <w:sz w:val="20"/>
                <w:szCs w:val="20"/>
              </w:rPr>
              <w:t>No response</w:t>
            </w:r>
          </w:p>
        </w:tc>
        <w:tc>
          <w:tcPr>
            <w:tcW w:w="1200" w:type="pct"/>
            <w:vAlign w:val="center"/>
          </w:tcPr>
          <w:p w14:paraId="4FC1F7B5" w14:textId="77777777" w:rsidR="007C2CE5" w:rsidRPr="00F20E22" w:rsidRDefault="007C2CE5" w:rsidP="00D95912">
            <w:pPr>
              <w:jc w:val="center"/>
              <w:rPr>
                <w:rFonts w:ascii="Arial" w:hAnsi="Arial" w:cs="Arial"/>
                <w:sz w:val="20"/>
                <w:szCs w:val="20"/>
              </w:rPr>
            </w:pPr>
          </w:p>
        </w:tc>
        <w:tc>
          <w:tcPr>
            <w:tcW w:w="1200" w:type="pct"/>
            <w:shd w:val="clear" w:color="auto" w:fill="F2F2F2" w:themeFill="background1" w:themeFillShade="F2"/>
            <w:vAlign w:val="center"/>
          </w:tcPr>
          <w:p w14:paraId="5F48B99D" w14:textId="77777777" w:rsidR="007C2CE5" w:rsidRPr="00F20E22" w:rsidRDefault="007C2CE5" w:rsidP="00D95912">
            <w:pPr>
              <w:jc w:val="center"/>
              <w:rPr>
                <w:rFonts w:ascii="Arial" w:hAnsi="Arial" w:cs="Arial"/>
                <w:sz w:val="20"/>
                <w:szCs w:val="20"/>
              </w:rPr>
            </w:pPr>
          </w:p>
        </w:tc>
        <w:tc>
          <w:tcPr>
            <w:tcW w:w="1202" w:type="pct"/>
            <w:vAlign w:val="center"/>
          </w:tcPr>
          <w:p w14:paraId="0405943B" w14:textId="77777777" w:rsidR="007C2CE5" w:rsidRPr="00F20E22" w:rsidRDefault="007C2CE5" w:rsidP="00BF3C35">
            <w:pPr>
              <w:pStyle w:val="ListParagraph"/>
              <w:ind w:left="360"/>
              <w:rPr>
                <w:rFonts w:ascii="Arial" w:hAnsi="Arial" w:cs="Arial"/>
                <w:color w:val="000000" w:themeColor="text1"/>
                <w:sz w:val="20"/>
                <w:szCs w:val="20"/>
              </w:rPr>
            </w:pPr>
          </w:p>
        </w:tc>
      </w:tr>
      <w:tr w:rsidR="00283B26" w:rsidRPr="00F20E22" w14:paraId="444CBC79" w14:textId="77777777" w:rsidTr="008D44EE">
        <w:trPr>
          <w:jc w:val="center"/>
        </w:trPr>
        <w:tc>
          <w:tcPr>
            <w:tcW w:w="198" w:type="pct"/>
            <w:shd w:val="clear" w:color="auto" w:fill="F2F2F2" w:themeFill="background1" w:themeFillShade="F2"/>
            <w:vAlign w:val="center"/>
          </w:tcPr>
          <w:p w14:paraId="55F08027" w14:textId="3EDA8478" w:rsidR="007C2CE5" w:rsidRPr="00F20E22" w:rsidRDefault="007C2CE5" w:rsidP="00D95912">
            <w:pPr>
              <w:jc w:val="center"/>
              <w:rPr>
                <w:rFonts w:ascii="Arial" w:hAnsi="Arial" w:cs="Arial"/>
                <w:sz w:val="20"/>
                <w:szCs w:val="20"/>
              </w:rPr>
            </w:pPr>
            <w:r w:rsidRPr="00F20E22">
              <w:rPr>
                <w:rFonts w:ascii="Arial" w:hAnsi="Arial" w:cs="Arial"/>
                <w:sz w:val="20"/>
                <w:szCs w:val="20"/>
              </w:rPr>
              <w:t>13</w:t>
            </w:r>
            <w:r w:rsidR="005D41E4" w:rsidRPr="00F20E22">
              <w:rPr>
                <w:rFonts w:ascii="Arial" w:hAnsi="Arial" w:cs="Arial"/>
                <w:sz w:val="20"/>
                <w:szCs w:val="20"/>
              </w:rPr>
              <w:t>6</w:t>
            </w:r>
          </w:p>
        </w:tc>
        <w:tc>
          <w:tcPr>
            <w:tcW w:w="1200" w:type="pct"/>
            <w:vAlign w:val="center"/>
          </w:tcPr>
          <w:p w14:paraId="06714485" w14:textId="77777777" w:rsidR="007C2CE5" w:rsidRPr="00424342" w:rsidRDefault="007C2CE5" w:rsidP="00924C79">
            <w:pPr>
              <w:jc w:val="center"/>
              <w:rPr>
                <w:rFonts w:ascii="Arial" w:hAnsi="Arial" w:cs="Arial"/>
                <w:sz w:val="20"/>
                <w:szCs w:val="20"/>
                <w:lang w:val="de-CH"/>
              </w:rPr>
            </w:pPr>
            <w:r w:rsidRPr="00424342">
              <w:rPr>
                <w:rFonts w:ascii="Arial" w:hAnsi="Arial" w:cs="Arial"/>
                <w:sz w:val="20"/>
                <w:szCs w:val="20"/>
                <w:lang w:val="de-CH"/>
              </w:rPr>
              <w:t xml:space="preserve">Schnelle Information über verschiedene Parameter auf einen </w:t>
            </w:r>
            <w:r w:rsidRPr="00424342">
              <w:rPr>
                <w:rFonts w:ascii="Arial" w:hAnsi="Arial" w:cs="Arial"/>
                <w:sz w:val="20"/>
                <w:szCs w:val="20"/>
                <w:lang w:val="de-CH"/>
              </w:rPr>
              <w:lastRenderedPageBreak/>
              <w:t>Blick</w:t>
            </w:r>
          </w:p>
        </w:tc>
        <w:tc>
          <w:tcPr>
            <w:tcW w:w="1200" w:type="pct"/>
            <w:vAlign w:val="center"/>
          </w:tcPr>
          <w:p w14:paraId="425E4875" w14:textId="77777777" w:rsidR="007C2CE5" w:rsidRPr="00F20E22" w:rsidRDefault="007C2CE5" w:rsidP="00924C79">
            <w:pPr>
              <w:jc w:val="center"/>
              <w:rPr>
                <w:rFonts w:ascii="Arial" w:hAnsi="Arial" w:cs="Arial"/>
                <w:sz w:val="20"/>
                <w:szCs w:val="20"/>
              </w:rPr>
            </w:pPr>
            <w:r w:rsidRPr="00F20E22">
              <w:rPr>
                <w:rFonts w:ascii="Arial" w:hAnsi="Arial" w:cs="Arial"/>
                <w:sz w:val="20"/>
                <w:szCs w:val="20"/>
              </w:rPr>
              <w:lastRenderedPageBreak/>
              <w:t>Quick information about different parameters at a glance</w:t>
            </w:r>
          </w:p>
        </w:tc>
        <w:tc>
          <w:tcPr>
            <w:tcW w:w="1200" w:type="pct"/>
            <w:shd w:val="clear" w:color="auto" w:fill="F2F2F2" w:themeFill="background1" w:themeFillShade="F2"/>
            <w:vAlign w:val="center"/>
          </w:tcPr>
          <w:p w14:paraId="360E7570" w14:textId="77777777" w:rsidR="007C2CE5" w:rsidRPr="00F20E22" w:rsidRDefault="007C2CE5" w:rsidP="00924C79">
            <w:pPr>
              <w:jc w:val="center"/>
              <w:rPr>
                <w:rFonts w:ascii="Arial" w:hAnsi="Arial" w:cs="Arial"/>
                <w:sz w:val="20"/>
                <w:szCs w:val="20"/>
              </w:rPr>
            </w:pPr>
            <w:r w:rsidRPr="00F20E22">
              <w:rPr>
                <w:rFonts w:ascii="Arial" w:hAnsi="Arial" w:cs="Arial"/>
                <w:sz w:val="20"/>
                <w:szCs w:val="20"/>
              </w:rPr>
              <w:t>Quick information about different vital signs at a glance.</w:t>
            </w:r>
          </w:p>
        </w:tc>
        <w:tc>
          <w:tcPr>
            <w:tcW w:w="1202" w:type="pct"/>
            <w:vAlign w:val="center"/>
          </w:tcPr>
          <w:p w14:paraId="63BC27B8" w14:textId="77777777" w:rsidR="007C2CE5" w:rsidRPr="00F20E22" w:rsidRDefault="007C2CE5" w:rsidP="00BF3C35">
            <w:pPr>
              <w:pStyle w:val="ListParagraph"/>
              <w:numPr>
                <w:ilvl w:val="0"/>
                <w:numId w:val="11"/>
              </w:numPr>
              <w:rPr>
                <w:rFonts w:ascii="Arial" w:eastAsiaTheme="minorHAnsi" w:hAnsi="Arial" w:cs="Arial"/>
                <w:color w:val="auto"/>
                <w:sz w:val="20"/>
                <w:szCs w:val="20"/>
                <w:lang w:eastAsia="en-US"/>
              </w:rPr>
            </w:pPr>
            <w:r w:rsidRPr="00F20E22">
              <w:rPr>
                <w:rFonts w:ascii="Arial" w:eastAsiaTheme="minorHAnsi" w:hAnsi="Arial" w:cs="Arial"/>
                <w:color w:val="auto"/>
                <w:sz w:val="20"/>
                <w:szCs w:val="20"/>
                <w:lang w:eastAsia="en-US"/>
              </w:rPr>
              <w:t>At a glance information</w:t>
            </w:r>
          </w:p>
        </w:tc>
      </w:tr>
      <w:tr w:rsidR="005D41E4" w:rsidRPr="00F20E22" w14:paraId="3033914C" w14:textId="77777777" w:rsidTr="008D44EE">
        <w:trPr>
          <w:jc w:val="center"/>
        </w:trPr>
        <w:tc>
          <w:tcPr>
            <w:tcW w:w="198" w:type="pct"/>
            <w:shd w:val="clear" w:color="auto" w:fill="F2F2F2" w:themeFill="background1" w:themeFillShade="F2"/>
            <w:vAlign w:val="center"/>
          </w:tcPr>
          <w:p w14:paraId="0B74264B" w14:textId="32D4AEE9" w:rsidR="005D41E4" w:rsidRPr="00F20E22" w:rsidRDefault="005D41E4" w:rsidP="005D41E4">
            <w:pPr>
              <w:jc w:val="center"/>
              <w:rPr>
                <w:rFonts w:ascii="Arial" w:hAnsi="Arial" w:cs="Arial"/>
                <w:sz w:val="20"/>
                <w:szCs w:val="20"/>
              </w:rPr>
            </w:pPr>
            <w:r w:rsidRPr="00F20E22">
              <w:rPr>
                <w:rFonts w:ascii="Arial" w:hAnsi="Arial" w:cs="Arial"/>
                <w:sz w:val="20"/>
                <w:szCs w:val="20"/>
              </w:rPr>
              <w:lastRenderedPageBreak/>
              <w:t>137</w:t>
            </w:r>
          </w:p>
        </w:tc>
        <w:tc>
          <w:tcPr>
            <w:tcW w:w="1200" w:type="pct"/>
            <w:vAlign w:val="center"/>
          </w:tcPr>
          <w:p w14:paraId="01EDB848" w14:textId="5FF88B0A" w:rsidR="005D41E4" w:rsidRPr="00F20E22" w:rsidRDefault="005D41E4" w:rsidP="005D41E4">
            <w:pPr>
              <w:jc w:val="center"/>
              <w:rPr>
                <w:rFonts w:ascii="Arial" w:hAnsi="Arial" w:cs="Arial"/>
                <w:sz w:val="20"/>
                <w:szCs w:val="20"/>
              </w:rPr>
            </w:pPr>
            <w:r w:rsidRPr="00F20E22">
              <w:rPr>
                <w:rFonts w:ascii="Arial" w:hAnsi="Arial" w:cs="Arial"/>
                <w:sz w:val="20"/>
                <w:szCs w:val="20"/>
              </w:rPr>
              <w:t>No response</w:t>
            </w:r>
          </w:p>
        </w:tc>
        <w:tc>
          <w:tcPr>
            <w:tcW w:w="1200" w:type="pct"/>
            <w:vAlign w:val="center"/>
          </w:tcPr>
          <w:p w14:paraId="17C35C01" w14:textId="77777777" w:rsidR="005D41E4" w:rsidRPr="00F20E22" w:rsidRDefault="005D41E4" w:rsidP="005D41E4">
            <w:pPr>
              <w:jc w:val="center"/>
              <w:rPr>
                <w:rFonts w:ascii="Arial" w:hAnsi="Arial" w:cs="Arial"/>
                <w:sz w:val="20"/>
                <w:szCs w:val="20"/>
              </w:rPr>
            </w:pPr>
          </w:p>
        </w:tc>
        <w:tc>
          <w:tcPr>
            <w:tcW w:w="1200" w:type="pct"/>
            <w:shd w:val="clear" w:color="auto" w:fill="F2F2F2" w:themeFill="background1" w:themeFillShade="F2"/>
            <w:vAlign w:val="center"/>
          </w:tcPr>
          <w:p w14:paraId="3CAD4E89" w14:textId="77777777" w:rsidR="005D41E4" w:rsidRPr="00F20E22" w:rsidRDefault="005D41E4" w:rsidP="005D41E4">
            <w:pPr>
              <w:jc w:val="center"/>
              <w:rPr>
                <w:rFonts w:ascii="Arial" w:hAnsi="Arial" w:cs="Arial"/>
                <w:sz w:val="20"/>
                <w:szCs w:val="20"/>
              </w:rPr>
            </w:pPr>
          </w:p>
        </w:tc>
        <w:tc>
          <w:tcPr>
            <w:tcW w:w="1202" w:type="pct"/>
            <w:vAlign w:val="center"/>
          </w:tcPr>
          <w:p w14:paraId="5FAAA2C7" w14:textId="77777777" w:rsidR="005D41E4" w:rsidRPr="00F20E22" w:rsidRDefault="005D41E4" w:rsidP="00BF3C35">
            <w:pPr>
              <w:pStyle w:val="ListParagraph"/>
              <w:ind w:left="360"/>
              <w:rPr>
                <w:rFonts w:ascii="Arial" w:eastAsiaTheme="minorHAnsi" w:hAnsi="Arial" w:cs="Arial"/>
                <w:color w:val="auto"/>
                <w:sz w:val="20"/>
                <w:szCs w:val="20"/>
                <w:lang w:eastAsia="en-US"/>
              </w:rPr>
            </w:pPr>
          </w:p>
        </w:tc>
      </w:tr>
      <w:tr w:rsidR="009D4DBE" w:rsidRPr="00F20E22" w14:paraId="5076B12E" w14:textId="77777777" w:rsidTr="008D44EE">
        <w:trPr>
          <w:jc w:val="center"/>
        </w:trPr>
        <w:tc>
          <w:tcPr>
            <w:tcW w:w="198" w:type="pct"/>
            <w:shd w:val="clear" w:color="auto" w:fill="F2F2F2" w:themeFill="background1" w:themeFillShade="F2"/>
            <w:vAlign w:val="center"/>
          </w:tcPr>
          <w:p w14:paraId="03CB27C7" w14:textId="4FC55295" w:rsidR="009D4DBE" w:rsidRPr="00F20E22" w:rsidRDefault="009D4DBE" w:rsidP="00FC342A">
            <w:pPr>
              <w:jc w:val="center"/>
              <w:rPr>
                <w:rFonts w:ascii="Arial" w:hAnsi="Arial" w:cs="Arial"/>
                <w:sz w:val="20"/>
                <w:szCs w:val="20"/>
              </w:rPr>
            </w:pPr>
            <w:r w:rsidRPr="00F20E22">
              <w:rPr>
                <w:rFonts w:ascii="Arial" w:hAnsi="Arial" w:cs="Arial"/>
                <w:sz w:val="20"/>
                <w:szCs w:val="20"/>
              </w:rPr>
              <w:t>138</w:t>
            </w:r>
          </w:p>
        </w:tc>
        <w:tc>
          <w:tcPr>
            <w:tcW w:w="1200" w:type="pct"/>
            <w:vAlign w:val="center"/>
          </w:tcPr>
          <w:p w14:paraId="23C1A588" w14:textId="3D8DC451" w:rsidR="009D4DBE" w:rsidRPr="00F20E22" w:rsidRDefault="009D4DBE" w:rsidP="00FC342A">
            <w:pPr>
              <w:jc w:val="center"/>
              <w:rPr>
                <w:rFonts w:ascii="Arial" w:hAnsi="Arial" w:cs="Arial"/>
                <w:sz w:val="20"/>
                <w:szCs w:val="20"/>
              </w:rPr>
            </w:pPr>
            <w:r w:rsidRPr="00F20E22">
              <w:rPr>
                <w:rFonts w:ascii="Arial" w:hAnsi="Arial" w:cs="Arial"/>
                <w:sz w:val="20"/>
                <w:szCs w:val="20"/>
              </w:rPr>
              <w:t>guter Überblick</w:t>
            </w:r>
          </w:p>
        </w:tc>
        <w:tc>
          <w:tcPr>
            <w:tcW w:w="1200" w:type="pct"/>
            <w:vAlign w:val="center"/>
          </w:tcPr>
          <w:p w14:paraId="56F81AA3" w14:textId="298AF819" w:rsidR="009D4DBE" w:rsidRPr="00F20E22" w:rsidRDefault="009D4DBE" w:rsidP="00FC342A">
            <w:pPr>
              <w:jc w:val="center"/>
              <w:rPr>
                <w:rFonts w:ascii="Arial" w:hAnsi="Arial" w:cs="Arial"/>
                <w:sz w:val="20"/>
                <w:szCs w:val="20"/>
              </w:rPr>
            </w:pPr>
            <w:r w:rsidRPr="00F20E22">
              <w:rPr>
                <w:rFonts w:ascii="Arial" w:hAnsi="Arial" w:cs="Arial"/>
                <w:sz w:val="20"/>
                <w:szCs w:val="20"/>
              </w:rPr>
              <w:t>good overview</w:t>
            </w:r>
          </w:p>
        </w:tc>
        <w:tc>
          <w:tcPr>
            <w:tcW w:w="1200" w:type="pct"/>
            <w:shd w:val="clear" w:color="auto" w:fill="F2F2F2" w:themeFill="background1" w:themeFillShade="F2"/>
            <w:vAlign w:val="center"/>
          </w:tcPr>
          <w:p w14:paraId="0722BCF4" w14:textId="230E338B" w:rsidR="009D4DBE" w:rsidRPr="00F20E22" w:rsidRDefault="009D4DBE" w:rsidP="00FC342A">
            <w:pPr>
              <w:jc w:val="center"/>
              <w:rPr>
                <w:rFonts w:ascii="Arial" w:hAnsi="Arial" w:cs="Arial"/>
                <w:sz w:val="20"/>
                <w:szCs w:val="20"/>
              </w:rPr>
            </w:pPr>
            <w:r w:rsidRPr="00F20E22">
              <w:rPr>
                <w:rFonts w:ascii="Arial" w:hAnsi="Arial" w:cs="Arial"/>
                <w:sz w:val="20"/>
                <w:szCs w:val="20"/>
              </w:rPr>
              <w:t>good overview</w:t>
            </w:r>
          </w:p>
        </w:tc>
        <w:tc>
          <w:tcPr>
            <w:tcW w:w="1202" w:type="pct"/>
            <w:vAlign w:val="center"/>
          </w:tcPr>
          <w:p w14:paraId="5AB79908" w14:textId="0B87DEC0" w:rsidR="009D4DBE" w:rsidRPr="00F20E22" w:rsidRDefault="009D4DBE" w:rsidP="00BF3C35">
            <w:pPr>
              <w:pStyle w:val="ListParagraph"/>
              <w:numPr>
                <w:ilvl w:val="0"/>
                <w:numId w:val="11"/>
              </w:numPr>
              <w:rPr>
                <w:rFonts w:ascii="Arial" w:eastAsiaTheme="minorHAnsi" w:hAnsi="Arial" w:cs="Arial"/>
                <w:color w:val="auto"/>
                <w:sz w:val="20"/>
                <w:szCs w:val="20"/>
                <w:lang w:eastAsia="en-US"/>
              </w:rPr>
            </w:pPr>
            <w:r w:rsidRPr="00F20E22">
              <w:rPr>
                <w:rFonts w:ascii="Arial" w:hAnsi="Arial" w:cs="Arial"/>
                <w:color w:val="000000" w:themeColor="text1"/>
                <w:sz w:val="20"/>
                <w:szCs w:val="20"/>
              </w:rPr>
              <w:t>Quick recognition of situation</w:t>
            </w:r>
          </w:p>
        </w:tc>
      </w:tr>
      <w:tr w:rsidR="009D4DBE" w:rsidRPr="00F20E22" w14:paraId="35E7AF4B" w14:textId="77777777" w:rsidTr="008D44EE">
        <w:trPr>
          <w:jc w:val="center"/>
        </w:trPr>
        <w:tc>
          <w:tcPr>
            <w:tcW w:w="198" w:type="pct"/>
            <w:shd w:val="clear" w:color="auto" w:fill="F2F2F2" w:themeFill="background1" w:themeFillShade="F2"/>
            <w:vAlign w:val="center"/>
          </w:tcPr>
          <w:p w14:paraId="6631CD94" w14:textId="2FD65778" w:rsidR="009D4DBE" w:rsidRPr="00F20E22" w:rsidRDefault="009D4DBE" w:rsidP="006F1296">
            <w:pPr>
              <w:jc w:val="center"/>
              <w:rPr>
                <w:rFonts w:ascii="Arial" w:hAnsi="Arial" w:cs="Arial"/>
                <w:sz w:val="20"/>
                <w:szCs w:val="20"/>
              </w:rPr>
            </w:pPr>
            <w:r w:rsidRPr="00F20E22">
              <w:rPr>
                <w:rFonts w:ascii="Arial" w:hAnsi="Arial" w:cs="Arial"/>
                <w:sz w:val="20"/>
                <w:szCs w:val="20"/>
              </w:rPr>
              <w:t>139</w:t>
            </w:r>
          </w:p>
        </w:tc>
        <w:tc>
          <w:tcPr>
            <w:tcW w:w="1200" w:type="pct"/>
            <w:vAlign w:val="center"/>
          </w:tcPr>
          <w:p w14:paraId="1FA89211" w14:textId="1196CCE1" w:rsidR="009D4DBE" w:rsidRPr="00424342" w:rsidRDefault="009D4DBE" w:rsidP="006F1296">
            <w:pPr>
              <w:jc w:val="center"/>
              <w:rPr>
                <w:rFonts w:ascii="Arial" w:hAnsi="Arial" w:cs="Arial"/>
                <w:sz w:val="20"/>
                <w:szCs w:val="20"/>
                <w:lang w:val="de-CH"/>
              </w:rPr>
            </w:pPr>
            <w:r w:rsidRPr="00424342">
              <w:rPr>
                <w:rFonts w:ascii="Arial" w:hAnsi="Arial" w:cs="Arial"/>
                <w:sz w:val="20"/>
                <w:szCs w:val="20"/>
                <w:lang w:val="de-CH"/>
              </w:rPr>
              <w:t>Intuitive Patienteneinschätzung, Vitalparameter sind visuell schnell einschätzbar und auf einen Blick im Fokus, ohne über den gesamten Monitor schweifen zu müssen.</w:t>
            </w:r>
          </w:p>
        </w:tc>
        <w:tc>
          <w:tcPr>
            <w:tcW w:w="1200" w:type="pct"/>
            <w:vAlign w:val="center"/>
          </w:tcPr>
          <w:p w14:paraId="20F84DDA" w14:textId="5EF57E9A" w:rsidR="009D4DBE" w:rsidRPr="00F20E22" w:rsidRDefault="009D4DBE" w:rsidP="006F1296">
            <w:pPr>
              <w:jc w:val="center"/>
              <w:rPr>
                <w:rFonts w:ascii="Arial" w:hAnsi="Arial" w:cs="Arial"/>
                <w:sz w:val="20"/>
                <w:szCs w:val="20"/>
              </w:rPr>
            </w:pPr>
            <w:r w:rsidRPr="00F20E22">
              <w:rPr>
                <w:rFonts w:ascii="Arial" w:hAnsi="Arial" w:cs="Arial"/>
                <w:sz w:val="20"/>
                <w:szCs w:val="20"/>
              </w:rPr>
              <w:t>Intuitive patient assessment, vital signs can be assessed quickly and visually at a glance, without having to worry about the entire monitor.</w:t>
            </w:r>
          </w:p>
        </w:tc>
        <w:tc>
          <w:tcPr>
            <w:tcW w:w="1200" w:type="pct"/>
            <w:shd w:val="clear" w:color="auto" w:fill="F2F2F2" w:themeFill="background1" w:themeFillShade="F2"/>
            <w:vAlign w:val="center"/>
          </w:tcPr>
          <w:p w14:paraId="70CF5618" w14:textId="4E642711" w:rsidR="009D4DBE" w:rsidRPr="00F20E22" w:rsidRDefault="009D4DBE" w:rsidP="006F1296">
            <w:pPr>
              <w:jc w:val="center"/>
              <w:rPr>
                <w:rFonts w:ascii="Arial" w:hAnsi="Arial" w:cs="Arial"/>
                <w:sz w:val="20"/>
                <w:szCs w:val="20"/>
              </w:rPr>
            </w:pPr>
            <w:r w:rsidRPr="00F20E22">
              <w:rPr>
                <w:rFonts w:ascii="Arial" w:hAnsi="Arial" w:cs="Arial"/>
                <w:sz w:val="20"/>
                <w:szCs w:val="20"/>
              </w:rPr>
              <w:t>Intuitive patient assessment, vital signs can be assessed quickly and visually at a glance, without having to scan the entire monitor.</w:t>
            </w:r>
          </w:p>
        </w:tc>
        <w:tc>
          <w:tcPr>
            <w:tcW w:w="1202" w:type="pct"/>
            <w:vAlign w:val="center"/>
          </w:tcPr>
          <w:p w14:paraId="148DCCD9" w14:textId="518D922D" w:rsidR="009D4DBE" w:rsidRPr="00F20E22" w:rsidRDefault="009D4DBE" w:rsidP="00BF3C35">
            <w:pPr>
              <w:pStyle w:val="ListParagraph"/>
              <w:numPr>
                <w:ilvl w:val="0"/>
                <w:numId w:val="11"/>
              </w:numPr>
              <w:rPr>
                <w:rFonts w:ascii="Arial" w:eastAsiaTheme="minorHAnsi" w:hAnsi="Arial" w:cs="Arial"/>
                <w:color w:val="auto"/>
                <w:sz w:val="20"/>
                <w:szCs w:val="20"/>
                <w:lang w:eastAsia="en-US"/>
              </w:rPr>
            </w:pPr>
            <w:r w:rsidRPr="00F20E22">
              <w:rPr>
                <w:rFonts w:ascii="Arial" w:eastAsiaTheme="minorHAnsi" w:hAnsi="Arial" w:cs="Arial"/>
                <w:color w:val="auto"/>
                <w:sz w:val="20"/>
                <w:szCs w:val="20"/>
                <w:lang w:eastAsia="en-US"/>
              </w:rPr>
              <w:t>Intuitive</w:t>
            </w:r>
            <w:r w:rsidR="00F20E22">
              <w:rPr>
                <w:rFonts w:ascii="Arial" w:eastAsiaTheme="minorHAnsi" w:hAnsi="Arial" w:cs="Arial"/>
                <w:color w:val="auto"/>
                <w:sz w:val="20"/>
                <w:szCs w:val="20"/>
                <w:lang w:eastAsia="en-US"/>
              </w:rPr>
              <w:t>ness</w:t>
            </w:r>
          </w:p>
          <w:p w14:paraId="0E894B9A" w14:textId="77777777" w:rsidR="009D4DBE" w:rsidRPr="00F20E22" w:rsidRDefault="009D4DBE" w:rsidP="00BF3C35">
            <w:pPr>
              <w:pStyle w:val="ListParagraph"/>
              <w:numPr>
                <w:ilvl w:val="0"/>
                <w:numId w:val="11"/>
              </w:numPr>
              <w:rPr>
                <w:rFonts w:ascii="Arial" w:eastAsiaTheme="minorHAnsi" w:hAnsi="Arial" w:cs="Arial"/>
                <w:color w:val="auto"/>
                <w:sz w:val="20"/>
                <w:szCs w:val="20"/>
                <w:lang w:eastAsia="en-US"/>
              </w:rPr>
            </w:pPr>
            <w:r w:rsidRPr="00F20E22">
              <w:rPr>
                <w:rFonts w:ascii="Arial" w:hAnsi="Arial" w:cs="Arial"/>
                <w:color w:val="000000" w:themeColor="text1"/>
                <w:sz w:val="20"/>
                <w:szCs w:val="20"/>
              </w:rPr>
              <w:t>At a glance information</w:t>
            </w:r>
          </w:p>
          <w:p w14:paraId="1CF0476C" w14:textId="77777777" w:rsidR="009D4DBE" w:rsidRPr="00F20E22" w:rsidRDefault="009D4DBE" w:rsidP="00BF3C35">
            <w:pPr>
              <w:pStyle w:val="ListParagraph"/>
              <w:numPr>
                <w:ilvl w:val="0"/>
                <w:numId w:val="11"/>
              </w:numPr>
              <w:rPr>
                <w:rFonts w:ascii="Arial" w:eastAsiaTheme="minorHAnsi" w:hAnsi="Arial" w:cs="Arial"/>
                <w:color w:val="auto"/>
                <w:sz w:val="20"/>
                <w:szCs w:val="20"/>
                <w:lang w:eastAsia="en-US"/>
              </w:rPr>
            </w:pPr>
            <w:r w:rsidRPr="00F20E22">
              <w:rPr>
                <w:rFonts w:ascii="Arial" w:eastAsiaTheme="minorHAnsi" w:hAnsi="Arial" w:cs="Arial"/>
                <w:color w:val="auto"/>
                <w:sz w:val="20"/>
                <w:szCs w:val="20"/>
                <w:lang w:eastAsia="en-US"/>
              </w:rPr>
              <w:t>Visual design</w:t>
            </w:r>
          </w:p>
          <w:p w14:paraId="5D26D5DF" w14:textId="20542546" w:rsidR="009D4DBE" w:rsidRPr="00F20E22" w:rsidRDefault="009D4DBE" w:rsidP="00BF3C35">
            <w:pPr>
              <w:pStyle w:val="ListParagraph"/>
              <w:numPr>
                <w:ilvl w:val="0"/>
                <w:numId w:val="11"/>
              </w:numPr>
              <w:rPr>
                <w:rFonts w:ascii="Arial" w:eastAsiaTheme="minorHAnsi" w:hAnsi="Arial" w:cs="Arial"/>
                <w:color w:val="auto"/>
                <w:sz w:val="20"/>
                <w:szCs w:val="20"/>
                <w:lang w:eastAsia="en-US"/>
              </w:rPr>
            </w:pPr>
            <w:r w:rsidRPr="00F20E22">
              <w:rPr>
                <w:rFonts w:ascii="Arial" w:eastAsiaTheme="minorHAnsi" w:hAnsi="Arial" w:cs="Arial"/>
                <w:color w:val="auto"/>
                <w:sz w:val="20"/>
                <w:szCs w:val="20"/>
                <w:lang w:eastAsia="en-US"/>
              </w:rPr>
              <w:t>Single display</w:t>
            </w:r>
          </w:p>
        </w:tc>
      </w:tr>
    </w:tbl>
    <w:p w14:paraId="31D59880" w14:textId="2A8D97D3" w:rsidR="00D64398" w:rsidRDefault="00D64398" w:rsidP="00BB6775">
      <w:pPr>
        <w:jc w:val="center"/>
        <w:rPr>
          <w:rFonts w:ascii="Arial" w:hAnsi="Arial" w:cs="Arial"/>
          <w:sz w:val="20"/>
          <w:szCs w:val="20"/>
        </w:rPr>
      </w:pPr>
    </w:p>
    <w:p w14:paraId="3DDB8BC3" w14:textId="00FE0B1B" w:rsidR="00D64398" w:rsidRDefault="00D64398" w:rsidP="00D64398">
      <w:pPr>
        <w:rPr>
          <w:rFonts w:ascii="Arial" w:hAnsi="Arial" w:cs="Arial"/>
          <w:sz w:val="20"/>
          <w:szCs w:val="20"/>
        </w:rPr>
      </w:pPr>
    </w:p>
    <w:sectPr w:rsidR="00D64398" w:rsidSect="00076F26">
      <w:headerReference w:type="default" r:id="rId9"/>
      <w:pgSz w:w="16840" w:h="1190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40EBDE" w14:textId="77777777" w:rsidR="007E4515" w:rsidRDefault="007E4515" w:rsidP="00CA316B">
      <w:r>
        <w:separator/>
      </w:r>
    </w:p>
  </w:endnote>
  <w:endnote w:type="continuationSeparator" w:id="0">
    <w:p w14:paraId="0B0ADC38" w14:textId="77777777" w:rsidR="007E4515" w:rsidRDefault="007E4515" w:rsidP="00CA3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Yu Mincho">
    <w:altName w:val="MS Mincho"/>
    <w:charset w:val="80"/>
    <w:family w:val="roman"/>
    <w:pitch w:val="variable"/>
    <w:sig w:usb0="800002E7" w:usb1="2AC7FCF0"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Yu Gothic Light">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3B3062" w14:textId="77777777" w:rsidR="007E4515" w:rsidRDefault="007E4515" w:rsidP="00CA316B">
      <w:r>
        <w:separator/>
      </w:r>
    </w:p>
  </w:footnote>
  <w:footnote w:type="continuationSeparator" w:id="0">
    <w:p w14:paraId="1EA43904" w14:textId="77777777" w:rsidR="007E4515" w:rsidRDefault="007E4515" w:rsidP="00CA31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6663118"/>
      <w:docPartObj>
        <w:docPartGallery w:val="Page Numbers (Top of Page)"/>
        <w:docPartUnique/>
      </w:docPartObj>
    </w:sdtPr>
    <w:sdtEndPr/>
    <w:sdtContent>
      <w:p w14:paraId="1BC71951" w14:textId="39F1D61B" w:rsidR="00424342" w:rsidRDefault="00424342">
        <w:pPr>
          <w:pStyle w:val="Header"/>
          <w:jc w:val="right"/>
        </w:pPr>
        <w:r>
          <w:fldChar w:fldCharType="begin"/>
        </w:r>
        <w:r>
          <w:instrText>PAGE   \* MERGEFORMAT</w:instrText>
        </w:r>
        <w:r>
          <w:fldChar w:fldCharType="separate"/>
        </w:r>
        <w:r w:rsidR="00744270" w:rsidRPr="00744270">
          <w:rPr>
            <w:noProof/>
            <w:lang w:val="de-DE"/>
          </w:rPr>
          <w:t>2</w:t>
        </w:r>
        <w:r>
          <w:fldChar w:fldCharType="end"/>
        </w:r>
      </w:p>
    </w:sdtContent>
  </w:sdt>
  <w:p w14:paraId="793F8A37" w14:textId="77777777" w:rsidR="00424342" w:rsidRDefault="0042434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8D7605"/>
    <w:multiLevelType w:val="hybridMultilevel"/>
    <w:tmpl w:val="84E6E5E4"/>
    <w:lvl w:ilvl="0" w:tplc="6FE4E3BE">
      <w:numFmt w:val="bullet"/>
      <w:lvlText w:val="-"/>
      <w:lvlJc w:val="left"/>
      <w:pPr>
        <w:ind w:left="-66" w:hanging="360"/>
      </w:pPr>
      <w:rPr>
        <w:rFonts w:ascii="Cambria" w:eastAsiaTheme="minorHAnsi" w:hAnsi="Cambria" w:cstheme="minorBidi" w:hint="default"/>
      </w:rPr>
    </w:lvl>
    <w:lvl w:ilvl="1" w:tplc="08070003" w:tentative="1">
      <w:start w:val="1"/>
      <w:numFmt w:val="bullet"/>
      <w:lvlText w:val="o"/>
      <w:lvlJc w:val="left"/>
      <w:pPr>
        <w:ind w:left="654" w:hanging="360"/>
      </w:pPr>
      <w:rPr>
        <w:rFonts w:ascii="Courier New" w:hAnsi="Courier New" w:cs="Courier New" w:hint="default"/>
      </w:rPr>
    </w:lvl>
    <w:lvl w:ilvl="2" w:tplc="08070005" w:tentative="1">
      <w:start w:val="1"/>
      <w:numFmt w:val="bullet"/>
      <w:lvlText w:val=""/>
      <w:lvlJc w:val="left"/>
      <w:pPr>
        <w:ind w:left="1374" w:hanging="360"/>
      </w:pPr>
      <w:rPr>
        <w:rFonts w:ascii="Wingdings" w:hAnsi="Wingdings" w:hint="default"/>
      </w:rPr>
    </w:lvl>
    <w:lvl w:ilvl="3" w:tplc="08070001" w:tentative="1">
      <w:start w:val="1"/>
      <w:numFmt w:val="bullet"/>
      <w:lvlText w:val=""/>
      <w:lvlJc w:val="left"/>
      <w:pPr>
        <w:ind w:left="2094" w:hanging="360"/>
      </w:pPr>
      <w:rPr>
        <w:rFonts w:ascii="Symbol" w:hAnsi="Symbol" w:hint="default"/>
      </w:rPr>
    </w:lvl>
    <w:lvl w:ilvl="4" w:tplc="08070003" w:tentative="1">
      <w:start w:val="1"/>
      <w:numFmt w:val="bullet"/>
      <w:lvlText w:val="o"/>
      <w:lvlJc w:val="left"/>
      <w:pPr>
        <w:ind w:left="2814" w:hanging="360"/>
      </w:pPr>
      <w:rPr>
        <w:rFonts w:ascii="Courier New" w:hAnsi="Courier New" w:cs="Courier New" w:hint="default"/>
      </w:rPr>
    </w:lvl>
    <w:lvl w:ilvl="5" w:tplc="08070005" w:tentative="1">
      <w:start w:val="1"/>
      <w:numFmt w:val="bullet"/>
      <w:lvlText w:val=""/>
      <w:lvlJc w:val="left"/>
      <w:pPr>
        <w:ind w:left="3534" w:hanging="360"/>
      </w:pPr>
      <w:rPr>
        <w:rFonts w:ascii="Wingdings" w:hAnsi="Wingdings" w:hint="default"/>
      </w:rPr>
    </w:lvl>
    <w:lvl w:ilvl="6" w:tplc="08070001" w:tentative="1">
      <w:start w:val="1"/>
      <w:numFmt w:val="bullet"/>
      <w:lvlText w:val=""/>
      <w:lvlJc w:val="left"/>
      <w:pPr>
        <w:ind w:left="4254" w:hanging="360"/>
      </w:pPr>
      <w:rPr>
        <w:rFonts w:ascii="Symbol" w:hAnsi="Symbol" w:hint="default"/>
      </w:rPr>
    </w:lvl>
    <w:lvl w:ilvl="7" w:tplc="08070003" w:tentative="1">
      <w:start w:val="1"/>
      <w:numFmt w:val="bullet"/>
      <w:lvlText w:val="o"/>
      <w:lvlJc w:val="left"/>
      <w:pPr>
        <w:ind w:left="4974" w:hanging="360"/>
      </w:pPr>
      <w:rPr>
        <w:rFonts w:ascii="Courier New" w:hAnsi="Courier New" w:cs="Courier New" w:hint="default"/>
      </w:rPr>
    </w:lvl>
    <w:lvl w:ilvl="8" w:tplc="08070005" w:tentative="1">
      <w:start w:val="1"/>
      <w:numFmt w:val="bullet"/>
      <w:lvlText w:val=""/>
      <w:lvlJc w:val="left"/>
      <w:pPr>
        <w:ind w:left="5694" w:hanging="360"/>
      </w:pPr>
      <w:rPr>
        <w:rFonts w:ascii="Wingdings" w:hAnsi="Wingdings" w:hint="default"/>
      </w:rPr>
    </w:lvl>
  </w:abstractNum>
  <w:abstractNum w:abstractNumId="1">
    <w:nsid w:val="1BC61F04"/>
    <w:multiLevelType w:val="hybridMultilevel"/>
    <w:tmpl w:val="C69CD7F4"/>
    <w:lvl w:ilvl="0" w:tplc="EF94B3A8">
      <w:numFmt w:val="bullet"/>
      <w:lvlText w:val="-"/>
      <w:lvlJc w:val="left"/>
      <w:pPr>
        <w:ind w:left="720" w:hanging="360"/>
      </w:pPr>
      <w:rPr>
        <w:rFonts w:ascii="Cambria" w:eastAsiaTheme="minorHAnsi" w:hAnsi="Cambria"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nsid w:val="20FB033F"/>
    <w:multiLevelType w:val="hybridMultilevel"/>
    <w:tmpl w:val="82FA4840"/>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nsid w:val="2EA103E1"/>
    <w:multiLevelType w:val="hybridMultilevel"/>
    <w:tmpl w:val="EB9E9856"/>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14" w:hanging="360"/>
      </w:pPr>
      <w:rPr>
        <w:rFonts w:ascii="Courier New" w:hAnsi="Courier New" w:cs="Courier New" w:hint="default"/>
      </w:rPr>
    </w:lvl>
    <w:lvl w:ilvl="2" w:tplc="08070005" w:tentative="1">
      <w:start w:val="1"/>
      <w:numFmt w:val="bullet"/>
      <w:lvlText w:val=""/>
      <w:lvlJc w:val="left"/>
      <w:pPr>
        <w:ind w:left="1734" w:hanging="360"/>
      </w:pPr>
      <w:rPr>
        <w:rFonts w:ascii="Wingdings" w:hAnsi="Wingdings" w:hint="default"/>
      </w:rPr>
    </w:lvl>
    <w:lvl w:ilvl="3" w:tplc="08070001" w:tentative="1">
      <w:start w:val="1"/>
      <w:numFmt w:val="bullet"/>
      <w:lvlText w:val=""/>
      <w:lvlJc w:val="left"/>
      <w:pPr>
        <w:ind w:left="2454" w:hanging="360"/>
      </w:pPr>
      <w:rPr>
        <w:rFonts w:ascii="Symbol" w:hAnsi="Symbol" w:hint="default"/>
      </w:rPr>
    </w:lvl>
    <w:lvl w:ilvl="4" w:tplc="08070003" w:tentative="1">
      <w:start w:val="1"/>
      <w:numFmt w:val="bullet"/>
      <w:lvlText w:val="o"/>
      <w:lvlJc w:val="left"/>
      <w:pPr>
        <w:ind w:left="3174" w:hanging="360"/>
      </w:pPr>
      <w:rPr>
        <w:rFonts w:ascii="Courier New" w:hAnsi="Courier New" w:cs="Courier New" w:hint="default"/>
      </w:rPr>
    </w:lvl>
    <w:lvl w:ilvl="5" w:tplc="08070005" w:tentative="1">
      <w:start w:val="1"/>
      <w:numFmt w:val="bullet"/>
      <w:lvlText w:val=""/>
      <w:lvlJc w:val="left"/>
      <w:pPr>
        <w:ind w:left="3894" w:hanging="360"/>
      </w:pPr>
      <w:rPr>
        <w:rFonts w:ascii="Wingdings" w:hAnsi="Wingdings" w:hint="default"/>
      </w:rPr>
    </w:lvl>
    <w:lvl w:ilvl="6" w:tplc="08070001" w:tentative="1">
      <w:start w:val="1"/>
      <w:numFmt w:val="bullet"/>
      <w:lvlText w:val=""/>
      <w:lvlJc w:val="left"/>
      <w:pPr>
        <w:ind w:left="4614" w:hanging="360"/>
      </w:pPr>
      <w:rPr>
        <w:rFonts w:ascii="Symbol" w:hAnsi="Symbol" w:hint="default"/>
      </w:rPr>
    </w:lvl>
    <w:lvl w:ilvl="7" w:tplc="08070003" w:tentative="1">
      <w:start w:val="1"/>
      <w:numFmt w:val="bullet"/>
      <w:lvlText w:val="o"/>
      <w:lvlJc w:val="left"/>
      <w:pPr>
        <w:ind w:left="5334" w:hanging="360"/>
      </w:pPr>
      <w:rPr>
        <w:rFonts w:ascii="Courier New" w:hAnsi="Courier New" w:cs="Courier New" w:hint="default"/>
      </w:rPr>
    </w:lvl>
    <w:lvl w:ilvl="8" w:tplc="08070005" w:tentative="1">
      <w:start w:val="1"/>
      <w:numFmt w:val="bullet"/>
      <w:lvlText w:val=""/>
      <w:lvlJc w:val="left"/>
      <w:pPr>
        <w:ind w:left="6054" w:hanging="360"/>
      </w:pPr>
      <w:rPr>
        <w:rFonts w:ascii="Wingdings" w:hAnsi="Wingdings" w:hint="default"/>
      </w:rPr>
    </w:lvl>
  </w:abstractNum>
  <w:abstractNum w:abstractNumId="4">
    <w:nsid w:val="32756EC5"/>
    <w:multiLevelType w:val="hybridMultilevel"/>
    <w:tmpl w:val="D0E6A142"/>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5">
    <w:nsid w:val="3DEA67F4"/>
    <w:multiLevelType w:val="hybridMultilevel"/>
    <w:tmpl w:val="B1CC74B2"/>
    <w:lvl w:ilvl="0" w:tplc="08070001">
      <w:start w:val="1"/>
      <w:numFmt w:val="bullet"/>
      <w:lvlText w:val=""/>
      <w:lvlJc w:val="left"/>
      <w:pPr>
        <w:ind w:left="1080" w:hanging="360"/>
      </w:pPr>
      <w:rPr>
        <w:rFonts w:ascii="Symbol" w:hAnsi="Symbol" w:hint="default"/>
      </w:rPr>
    </w:lvl>
    <w:lvl w:ilvl="1" w:tplc="08070003" w:tentative="1">
      <w:start w:val="1"/>
      <w:numFmt w:val="bullet"/>
      <w:lvlText w:val="o"/>
      <w:lvlJc w:val="left"/>
      <w:pPr>
        <w:ind w:left="1800" w:hanging="360"/>
      </w:pPr>
      <w:rPr>
        <w:rFonts w:ascii="Courier New" w:hAnsi="Courier New" w:cs="Courier New" w:hint="default"/>
      </w:rPr>
    </w:lvl>
    <w:lvl w:ilvl="2" w:tplc="08070005" w:tentative="1">
      <w:start w:val="1"/>
      <w:numFmt w:val="bullet"/>
      <w:lvlText w:val=""/>
      <w:lvlJc w:val="left"/>
      <w:pPr>
        <w:ind w:left="2520" w:hanging="360"/>
      </w:pPr>
      <w:rPr>
        <w:rFonts w:ascii="Wingdings" w:hAnsi="Wingdings" w:hint="default"/>
      </w:rPr>
    </w:lvl>
    <w:lvl w:ilvl="3" w:tplc="08070001" w:tentative="1">
      <w:start w:val="1"/>
      <w:numFmt w:val="bullet"/>
      <w:lvlText w:val=""/>
      <w:lvlJc w:val="left"/>
      <w:pPr>
        <w:ind w:left="3240" w:hanging="360"/>
      </w:pPr>
      <w:rPr>
        <w:rFonts w:ascii="Symbol" w:hAnsi="Symbol" w:hint="default"/>
      </w:rPr>
    </w:lvl>
    <w:lvl w:ilvl="4" w:tplc="08070003" w:tentative="1">
      <w:start w:val="1"/>
      <w:numFmt w:val="bullet"/>
      <w:lvlText w:val="o"/>
      <w:lvlJc w:val="left"/>
      <w:pPr>
        <w:ind w:left="3960" w:hanging="360"/>
      </w:pPr>
      <w:rPr>
        <w:rFonts w:ascii="Courier New" w:hAnsi="Courier New" w:cs="Courier New" w:hint="default"/>
      </w:rPr>
    </w:lvl>
    <w:lvl w:ilvl="5" w:tplc="08070005" w:tentative="1">
      <w:start w:val="1"/>
      <w:numFmt w:val="bullet"/>
      <w:lvlText w:val=""/>
      <w:lvlJc w:val="left"/>
      <w:pPr>
        <w:ind w:left="4680" w:hanging="360"/>
      </w:pPr>
      <w:rPr>
        <w:rFonts w:ascii="Wingdings" w:hAnsi="Wingdings" w:hint="default"/>
      </w:rPr>
    </w:lvl>
    <w:lvl w:ilvl="6" w:tplc="08070001" w:tentative="1">
      <w:start w:val="1"/>
      <w:numFmt w:val="bullet"/>
      <w:lvlText w:val=""/>
      <w:lvlJc w:val="left"/>
      <w:pPr>
        <w:ind w:left="5400" w:hanging="360"/>
      </w:pPr>
      <w:rPr>
        <w:rFonts w:ascii="Symbol" w:hAnsi="Symbol" w:hint="default"/>
      </w:rPr>
    </w:lvl>
    <w:lvl w:ilvl="7" w:tplc="08070003" w:tentative="1">
      <w:start w:val="1"/>
      <w:numFmt w:val="bullet"/>
      <w:lvlText w:val="o"/>
      <w:lvlJc w:val="left"/>
      <w:pPr>
        <w:ind w:left="6120" w:hanging="360"/>
      </w:pPr>
      <w:rPr>
        <w:rFonts w:ascii="Courier New" w:hAnsi="Courier New" w:cs="Courier New" w:hint="default"/>
      </w:rPr>
    </w:lvl>
    <w:lvl w:ilvl="8" w:tplc="08070005" w:tentative="1">
      <w:start w:val="1"/>
      <w:numFmt w:val="bullet"/>
      <w:lvlText w:val=""/>
      <w:lvlJc w:val="left"/>
      <w:pPr>
        <w:ind w:left="6840" w:hanging="360"/>
      </w:pPr>
      <w:rPr>
        <w:rFonts w:ascii="Wingdings" w:hAnsi="Wingdings" w:hint="default"/>
      </w:rPr>
    </w:lvl>
  </w:abstractNum>
  <w:abstractNum w:abstractNumId="6">
    <w:nsid w:val="3EF27FCB"/>
    <w:multiLevelType w:val="hybridMultilevel"/>
    <w:tmpl w:val="C3400B2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nsid w:val="556834C1"/>
    <w:multiLevelType w:val="hybridMultilevel"/>
    <w:tmpl w:val="125CD31A"/>
    <w:lvl w:ilvl="0" w:tplc="2774F088">
      <w:numFmt w:val="bullet"/>
      <w:lvlText w:val="-"/>
      <w:lvlJc w:val="left"/>
      <w:pPr>
        <w:ind w:left="720" w:hanging="360"/>
      </w:pPr>
      <w:rPr>
        <w:rFonts w:ascii="Cambria" w:eastAsiaTheme="minorHAnsi" w:hAnsi="Cambria"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nsid w:val="5E9126AD"/>
    <w:multiLevelType w:val="hybridMultilevel"/>
    <w:tmpl w:val="524EE384"/>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9">
    <w:nsid w:val="61DF6EEA"/>
    <w:multiLevelType w:val="hybridMultilevel"/>
    <w:tmpl w:val="E12AA1AC"/>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nsid w:val="634C28AD"/>
    <w:multiLevelType w:val="hybridMultilevel"/>
    <w:tmpl w:val="EBF4A242"/>
    <w:lvl w:ilvl="0" w:tplc="89F4C018">
      <w:numFmt w:val="bullet"/>
      <w:lvlText w:val="-"/>
      <w:lvlJc w:val="left"/>
      <w:pPr>
        <w:ind w:left="720" w:hanging="360"/>
      </w:pPr>
      <w:rPr>
        <w:rFonts w:ascii="Cambria" w:eastAsiaTheme="minorHAnsi" w:hAnsi="Cambria"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nsid w:val="66034FEF"/>
    <w:multiLevelType w:val="hybridMultilevel"/>
    <w:tmpl w:val="8B804E60"/>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2">
    <w:nsid w:val="67752F00"/>
    <w:multiLevelType w:val="hybridMultilevel"/>
    <w:tmpl w:val="A64C272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nsid w:val="727F456C"/>
    <w:multiLevelType w:val="hybridMultilevel"/>
    <w:tmpl w:val="EED0614A"/>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abstractNumId w:val="1"/>
  </w:num>
  <w:num w:numId="2">
    <w:abstractNumId w:val="10"/>
  </w:num>
  <w:num w:numId="3">
    <w:abstractNumId w:val="7"/>
  </w:num>
  <w:num w:numId="4">
    <w:abstractNumId w:val="0"/>
  </w:num>
  <w:num w:numId="5">
    <w:abstractNumId w:val="5"/>
  </w:num>
  <w:num w:numId="6">
    <w:abstractNumId w:val="4"/>
  </w:num>
  <w:num w:numId="7">
    <w:abstractNumId w:val="2"/>
  </w:num>
  <w:num w:numId="8">
    <w:abstractNumId w:val="8"/>
  </w:num>
  <w:num w:numId="9">
    <w:abstractNumId w:val="12"/>
  </w:num>
  <w:num w:numId="10">
    <w:abstractNumId w:val="9"/>
  </w:num>
  <w:num w:numId="11">
    <w:abstractNumId w:val="3"/>
  </w:num>
  <w:num w:numId="12">
    <w:abstractNumId w:val="6"/>
  </w:num>
  <w:num w:numId="13">
    <w:abstractNumId w:val="1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F049B4"/>
    <w:rsid w:val="00005E93"/>
    <w:rsid w:val="0001211B"/>
    <w:rsid w:val="00017DE2"/>
    <w:rsid w:val="0003386E"/>
    <w:rsid w:val="000374F2"/>
    <w:rsid w:val="000474BC"/>
    <w:rsid w:val="00052CDE"/>
    <w:rsid w:val="0006555B"/>
    <w:rsid w:val="000733E8"/>
    <w:rsid w:val="000765EA"/>
    <w:rsid w:val="00076F26"/>
    <w:rsid w:val="000919F4"/>
    <w:rsid w:val="00091DB3"/>
    <w:rsid w:val="000B74D5"/>
    <w:rsid w:val="000D08D5"/>
    <w:rsid w:val="000D450F"/>
    <w:rsid w:val="000D500B"/>
    <w:rsid w:val="000D6176"/>
    <w:rsid w:val="000E77E0"/>
    <w:rsid w:val="00100C76"/>
    <w:rsid w:val="00107285"/>
    <w:rsid w:val="001142C6"/>
    <w:rsid w:val="001165B9"/>
    <w:rsid w:val="00116948"/>
    <w:rsid w:val="001222B5"/>
    <w:rsid w:val="001420C5"/>
    <w:rsid w:val="00147B49"/>
    <w:rsid w:val="0015201D"/>
    <w:rsid w:val="00165045"/>
    <w:rsid w:val="001663E8"/>
    <w:rsid w:val="00176A8B"/>
    <w:rsid w:val="00181E96"/>
    <w:rsid w:val="001846FD"/>
    <w:rsid w:val="001872C9"/>
    <w:rsid w:val="00197B58"/>
    <w:rsid w:val="00197F37"/>
    <w:rsid w:val="001A33AD"/>
    <w:rsid w:val="001A4B44"/>
    <w:rsid w:val="001A5A3C"/>
    <w:rsid w:val="001A6A8C"/>
    <w:rsid w:val="001B4AED"/>
    <w:rsid w:val="001C2ED1"/>
    <w:rsid w:val="001C7946"/>
    <w:rsid w:val="001C7F74"/>
    <w:rsid w:val="001D257A"/>
    <w:rsid w:val="001E1F50"/>
    <w:rsid w:val="001E42B8"/>
    <w:rsid w:val="001F0B97"/>
    <w:rsid w:val="001F11B3"/>
    <w:rsid w:val="00215F5B"/>
    <w:rsid w:val="00216DD1"/>
    <w:rsid w:val="00217CAB"/>
    <w:rsid w:val="00222D0B"/>
    <w:rsid w:val="00233DCA"/>
    <w:rsid w:val="00236014"/>
    <w:rsid w:val="0024250E"/>
    <w:rsid w:val="00242F4E"/>
    <w:rsid w:val="00243505"/>
    <w:rsid w:val="0024710D"/>
    <w:rsid w:val="002545FB"/>
    <w:rsid w:val="00276F59"/>
    <w:rsid w:val="00283B26"/>
    <w:rsid w:val="00283E04"/>
    <w:rsid w:val="0028551B"/>
    <w:rsid w:val="002940B1"/>
    <w:rsid w:val="002A24C6"/>
    <w:rsid w:val="002A4AA3"/>
    <w:rsid w:val="002A4D4B"/>
    <w:rsid w:val="002A6102"/>
    <w:rsid w:val="002B06C1"/>
    <w:rsid w:val="002B2459"/>
    <w:rsid w:val="002B2C5C"/>
    <w:rsid w:val="002B59E6"/>
    <w:rsid w:val="002B6D69"/>
    <w:rsid w:val="002C1D7F"/>
    <w:rsid w:val="002D0630"/>
    <w:rsid w:val="002D6FFB"/>
    <w:rsid w:val="00300315"/>
    <w:rsid w:val="003025D6"/>
    <w:rsid w:val="0031043A"/>
    <w:rsid w:val="00316969"/>
    <w:rsid w:val="00326B1A"/>
    <w:rsid w:val="003503D1"/>
    <w:rsid w:val="00354081"/>
    <w:rsid w:val="0035625C"/>
    <w:rsid w:val="00370D6E"/>
    <w:rsid w:val="00371C49"/>
    <w:rsid w:val="00380DCA"/>
    <w:rsid w:val="00390C41"/>
    <w:rsid w:val="003A1783"/>
    <w:rsid w:val="003A26B8"/>
    <w:rsid w:val="003A65D1"/>
    <w:rsid w:val="003A6CB0"/>
    <w:rsid w:val="003B0E5C"/>
    <w:rsid w:val="003C5D60"/>
    <w:rsid w:val="003C6C57"/>
    <w:rsid w:val="003D7DC7"/>
    <w:rsid w:val="003E0999"/>
    <w:rsid w:val="003E198F"/>
    <w:rsid w:val="003E1A03"/>
    <w:rsid w:val="003E5622"/>
    <w:rsid w:val="003F1B2C"/>
    <w:rsid w:val="003F2DC0"/>
    <w:rsid w:val="00402F1D"/>
    <w:rsid w:val="00404050"/>
    <w:rsid w:val="004050CB"/>
    <w:rsid w:val="0041630C"/>
    <w:rsid w:val="00417012"/>
    <w:rsid w:val="00424342"/>
    <w:rsid w:val="004333C4"/>
    <w:rsid w:val="00437F43"/>
    <w:rsid w:val="00440922"/>
    <w:rsid w:val="00442C34"/>
    <w:rsid w:val="00445CAE"/>
    <w:rsid w:val="004460D7"/>
    <w:rsid w:val="00446535"/>
    <w:rsid w:val="00450F9A"/>
    <w:rsid w:val="00455F48"/>
    <w:rsid w:val="004617E5"/>
    <w:rsid w:val="00470301"/>
    <w:rsid w:val="004740F9"/>
    <w:rsid w:val="00474ABD"/>
    <w:rsid w:val="00476719"/>
    <w:rsid w:val="00480A89"/>
    <w:rsid w:val="004B1D1E"/>
    <w:rsid w:val="004B5C78"/>
    <w:rsid w:val="004B673A"/>
    <w:rsid w:val="004C4796"/>
    <w:rsid w:val="004D34F1"/>
    <w:rsid w:val="004F2369"/>
    <w:rsid w:val="005029AE"/>
    <w:rsid w:val="00504343"/>
    <w:rsid w:val="00511F74"/>
    <w:rsid w:val="00516DB2"/>
    <w:rsid w:val="00522721"/>
    <w:rsid w:val="0052367D"/>
    <w:rsid w:val="005245C6"/>
    <w:rsid w:val="00524E69"/>
    <w:rsid w:val="0053402E"/>
    <w:rsid w:val="00535F01"/>
    <w:rsid w:val="005435BC"/>
    <w:rsid w:val="005470FD"/>
    <w:rsid w:val="005507FD"/>
    <w:rsid w:val="0055343B"/>
    <w:rsid w:val="005542B0"/>
    <w:rsid w:val="00557B54"/>
    <w:rsid w:val="00560D81"/>
    <w:rsid w:val="005711D2"/>
    <w:rsid w:val="005725C0"/>
    <w:rsid w:val="00575EB0"/>
    <w:rsid w:val="005762EE"/>
    <w:rsid w:val="005A71F2"/>
    <w:rsid w:val="005A751C"/>
    <w:rsid w:val="005B1273"/>
    <w:rsid w:val="005C1073"/>
    <w:rsid w:val="005C5035"/>
    <w:rsid w:val="005C785E"/>
    <w:rsid w:val="005D0AB6"/>
    <w:rsid w:val="005D11F2"/>
    <w:rsid w:val="005D41E4"/>
    <w:rsid w:val="005D6FCA"/>
    <w:rsid w:val="005E4945"/>
    <w:rsid w:val="005F419C"/>
    <w:rsid w:val="005F4676"/>
    <w:rsid w:val="005F5951"/>
    <w:rsid w:val="00604EC1"/>
    <w:rsid w:val="006059C6"/>
    <w:rsid w:val="00611533"/>
    <w:rsid w:val="006144A4"/>
    <w:rsid w:val="00623F77"/>
    <w:rsid w:val="00626395"/>
    <w:rsid w:val="006301F2"/>
    <w:rsid w:val="00637896"/>
    <w:rsid w:val="00650413"/>
    <w:rsid w:val="0065288E"/>
    <w:rsid w:val="00656216"/>
    <w:rsid w:val="0065682F"/>
    <w:rsid w:val="00660F25"/>
    <w:rsid w:val="00661AB9"/>
    <w:rsid w:val="006726A1"/>
    <w:rsid w:val="00682485"/>
    <w:rsid w:val="006829E4"/>
    <w:rsid w:val="006859A4"/>
    <w:rsid w:val="00686FCA"/>
    <w:rsid w:val="00687178"/>
    <w:rsid w:val="006934EC"/>
    <w:rsid w:val="00694152"/>
    <w:rsid w:val="006A40DC"/>
    <w:rsid w:val="006A45C6"/>
    <w:rsid w:val="006B1957"/>
    <w:rsid w:val="006B1AC4"/>
    <w:rsid w:val="006B26A7"/>
    <w:rsid w:val="006B3620"/>
    <w:rsid w:val="006B7BBA"/>
    <w:rsid w:val="006B7CF3"/>
    <w:rsid w:val="006D0CEA"/>
    <w:rsid w:val="006D159A"/>
    <w:rsid w:val="006D3DF0"/>
    <w:rsid w:val="006F1296"/>
    <w:rsid w:val="00700CF4"/>
    <w:rsid w:val="00715454"/>
    <w:rsid w:val="007157C8"/>
    <w:rsid w:val="00717501"/>
    <w:rsid w:val="00726958"/>
    <w:rsid w:val="00730469"/>
    <w:rsid w:val="00734CF9"/>
    <w:rsid w:val="007402D0"/>
    <w:rsid w:val="00744270"/>
    <w:rsid w:val="00744F14"/>
    <w:rsid w:val="00766CA8"/>
    <w:rsid w:val="0077149F"/>
    <w:rsid w:val="007815AD"/>
    <w:rsid w:val="007A0B38"/>
    <w:rsid w:val="007A51DB"/>
    <w:rsid w:val="007B5B5B"/>
    <w:rsid w:val="007C2CE5"/>
    <w:rsid w:val="007D0128"/>
    <w:rsid w:val="007D2480"/>
    <w:rsid w:val="007D5C23"/>
    <w:rsid w:val="007E4515"/>
    <w:rsid w:val="00802806"/>
    <w:rsid w:val="008033B6"/>
    <w:rsid w:val="008065AA"/>
    <w:rsid w:val="008163B9"/>
    <w:rsid w:val="00822BAA"/>
    <w:rsid w:val="00823BFE"/>
    <w:rsid w:val="00833259"/>
    <w:rsid w:val="00835397"/>
    <w:rsid w:val="00843A07"/>
    <w:rsid w:val="00845FF2"/>
    <w:rsid w:val="0084643B"/>
    <w:rsid w:val="008464AE"/>
    <w:rsid w:val="008470A7"/>
    <w:rsid w:val="00854620"/>
    <w:rsid w:val="0085585F"/>
    <w:rsid w:val="008607D4"/>
    <w:rsid w:val="0086440B"/>
    <w:rsid w:val="008646C7"/>
    <w:rsid w:val="00864F9C"/>
    <w:rsid w:val="0087343E"/>
    <w:rsid w:val="00873E4A"/>
    <w:rsid w:val="00877AD3"/>
    <w:rsid w:val="008831B1"/>
    <w:rsid w:val="00884E63"/>
    <w:rsid w:val="00885074"/>
    <w:rsid w:val="00890EFF"/>
    <w:rsid w:val="00893384"/>
    <w:rsid w:val="00896D70"/>
    <w:rsid w:val="008A767C"/>
    <w:rsid w:val="008B6243"/>
    <w:rsid w:val="008C075C"/>
    <w:rsid w:val="008C185F"/>
    <w:rsid w:val="008C65D4"/>
    <w:rsid w:val="008D44EE"/>
    <w:rsid w:val="008D65C0"/>
    <w:rsid w:val="008E4A16"/>
    <w:rsid w:val="008F4227"/>
    <w:rsid w:val="008F6E9A"/>
    <w:rsid w:val="0091331A"/>
    <w:rsid w:val="00913382"/>
    <w:rsid w:val="0091591D"/>
    <w:rsid w:val="00923E16"/>
    <w:rsid w:val="00924C79"/>
    <w:rsid w:val="009279B6"/>
    <w:rsid w:val="00931245"/>
    <w:rsid w:val="009438D9"/>
    <w:rsid w:val="00946215"/>
    <w:rsid w:val="00947CBF"/>
    <w:rsid w:val="00951514"/>
    <w:rsid w:val="00952A75"/>
    <w:rsid w:val="0095329A"/>
    <w:rsid w:val="00963454"/>
    <w:rsid w:val="00966B30"/>
    <w:rsid w:val="0097197C"/>
    <w:rsid w:val="00974560"/>
    <w:rsid w:val="00974FC0"/>
    <w:rsid w:val="0097500A"/>
    <w:rsid w:val="009751CD"/>
    <w:rsid w:val="009812FE"/>
    <w:rsid w:val="00981FE0"/>
    <w:rsid w:val="00983322"/>
    <w:rsid w:val="00992062"/>
    <w:rsid w:val="00996EFE"/>
    <w:rsid w:val="009A1181"/>
    <w:rsid w:val="009A26D7"/>
    <w:rsid w:val="009B2DA6"/>
    <w:rsid w:val="009B4011"/>
    <w:rsid w:val="009B5464"/>
    <w:rsid w:val="009B5544"/>
    <w:rsid w:val="009B5A65"/>
    <w:rsid w:val="009D06DE"/>
    <w:rsid w:val="009D4DBE"/>
    <w:rsid w:val="009D7E57"/>
    <w:rsid w:val="009E4C8C"/>
    <w:rsid w:val="009F049B"/>
    <w:rsid w:val="00A012A4"/>
    <w:rsid w:val="00A018DF"/>
    <w:rsid w:val="00A02D48"/>
    <w:rsid w:val="00A043E7"/>
    <w:rsid w:val="00A103B5"/>
    <w:rsid w:val="00A26B07"/>
    <w:rsid w:val="00A27758"/>
    <w:rsid w:val="00A32F7B"/>
    <w:rsid w:val="00A44674"/>
    <w:rsid w:val="00A4562E"/>
    <w:rsid w:val="00A52A23"/>
    <w:rsid w:val="00A674E4"/>
    <w:rsid w:val="00A73738"/>
    <w:rsid w:val="00A81560"/>
    <w:rsid w:val="00A8266E"/>
    <w:rsid w:val="00A85876"/>
    <w:rsid w:val="00A91626"/>
    <w:rsid w:val="00A91BD8"/>
    <w:rsid w:val="00A924A7"/>
    <w:rsid w:val="00A93205"/>
    <w:rsid w:val="00A96211"/>
    <w:rsid w:val="00AA3A18"/>
    <w:rsid w:val="00AA653C"/>
    <w:rsid w:val="00AB3B0C"/>
    <w:rsid w:val="00AC49B6"/>
    <w:rsid w:val="00AD284F"/>
    <w:rsid w:val="00B04CE1"/>
    <w:rsid w:val="00B06279"/>
    <w:rsid w:val="00B0713F"/>
    <w:rsid w:val="00B07DA6"/>
    <w:rsid w:val="00B12590"/>
    <w:rsid w:val="00B1518B"/>
    <w:rsid w:val="00B23BAA"/>
    <w:rsid w:val="00B315E2"/>
    <w:rsid w:val="00B3743A"/>
    <w:rsid w:val="00B55ECA"/>
    <w:rsid w:val="00B5686B"/>
    <w:rsid w:val="00B6095B"/>
    <w:rsid w:val="00B61AB3"/>
    <w:rsid w:val="00B65680"/>
    <w:rsid w:val="00B70796"/>
    <w:rsid w:val="00B806D1"/>
    <w:rsid w:val="00BB119D"/>
    <w:rsid w:val="00BB1BEE"/>
    <w:rsid w:val="00BB4F27"/>
    <w:rsid w:val="00BB6775"/>
    <w:rsid w:val="00BB6E45"/>
    <w:rsid w:val="00BC43D3"/>
    <w:rsid w:val="00BD194F"/>
    <w:rsid w:val="00BD56D4"/>
    <w:rsid w:val="00BD7B77"/>
    <w:rsid w:val="00BE0D59"/>
    <w:rsid w:val="00BE28AC"/>
    <w:rsid w:val="00BE6918"/>
    <w:rsid w:val="00BF3C35"/>
    <w:rsid w:val="00BF7ECD"/>
    <w:rsid w:val="00C00A0F"/>
    <w:rsid w:val="00C020EE"/>
    <w:rsid w:val="00C02403"/>
    <w:rsid w:val="00C05957"/>
    <w:rsid w:val="00C1185C"/>
    <w:rsid w:val="00C13628"/>
    <w:rsid w:val="00C261A9"/>
    <w:rsid w:val="00C31575"/>
    <w:rsid w:val="00C43281"/>
    <w:rsid w:val="00C465B5"/>
    <w:rsid w:val="00C57B02"/>
    <w:rsid w:val="00C57C1A"/>
    <w:rsid w:val="00C750BF"/>
    <w:rsid w:val="00C76493"/>
    <w:rsid w:val="00C922DC"/>
    <w:rsid w:val="00C96B4A"/>
    <w:rsid w:val="00CA1D3A"/>
    <w:rsid w:val="00CA2C5F"/>
    <w:rsid w:val="00CA316B"/>
    <w:rsid w:val="00CA57EE"/>
    <w:rsid w:val="00CB4384"/>
    <w:rsid w:val="00CB4A83"/>
    <w:rsid w:val="00CC044E"/>
    <w:rsid w:val="00CC6176"/>
    <w:rsid w:val="00CD4044"/>
    <w:rsid w:val="00CD5DE9"/>
    <w:rsid w:val="00CE790C"/>
    <w:rsid w:val="00CF37D4"/>
    <w:rsid w:val="00CF6C62"/>
    <w:rsid w:val="00D00CC6"/>
    <w:rsid w:val="00D01FED"/>
    <w:rsid w:val="00D03176"/>
    <w:rsid w:val="00D0669A"/>
    <w:rsid w:val="00D06B25"/>
    <w:rsid w:val="00D13837"/>
    <w:rsid w:val="00D22544"/>
    <w:rsid w:val="00D26EB1"/>
    <w:rsid w:val="00D271BF"/>
    <w:rsid w:val="00D27683"/>
    <w:rsid w:val="00D5530F"/>
    <w:rsid w:val="00D563FB"/>
    <w:rsid w:val="00D6261B"/>
    <w:rsid w:val="00D64043"/>
    <w:rsid w:val="00D64398"/>
    <w:rsid w:val="00D67549"/>
    <w:rsid w:val="00D73AD9"/>
    <w:rsid w:val="00D95912"/>
    <w:rsid w:val="00D97393"/>
    <w:rsid w:val="00D97E26"/>
    <w:rsid w:val="00DA3703"/>
    <w:rsid w:val="00DA71F1"/>
    <w:rsid w:val="00DB4323"/>
    <w:rsid w:val="00DB5D83"/>
    <w:rsid w:val="00DB6B2A"/>
    <w:rsid w:val="00DB7863"/>
    <w:rsid w:val="00DC14E7"/>
    <w:rsid w:val="00DC5E3F"/>
    <w:rsid w:val="00DC7459"/>
    <w:rsid w:val="00DD0FE6"/>
    <w:rsid w:val="00DE2EDA"/>
    <w:rsid w:val="00DE3E99"/>
    <w:rsid w:val="00DE5802"/>
    <w:rsid w:val="00E03A5F"/>
    <w:rsid w:val="00E10F50"/>
    <w:rsid w:val="00E2069C"/>
    <w:rsid w:val="00E20CA8"/>
    <w:rsid w:val="00E212FB"/>
    <w:rsid w:val="00E220F4"/>
    <w:rsid w:val="00E246C7"/>
    <w:rsid w:val="00E273E0"/>
    <w:rsid w:val="00E43029"/>
    <w:rsid w:val="00E45288"/>
    <w:rsid w:val="00E46CFC"/>
    <w:rsid w:val="00E61638"/>
    <w:rsid w:val="00E648C9"/>
    <w:rsid w:val="00E83350"/>
    <w:rsid w:val="00E9578F"/>
    <w:rsid w:val="00E96F98"/>
    <w:rsid w:val="00EB0470"/>
    <w:rsid w:val="00EB2F73"/>
    <w:rsid w:val="00EB380F"/>
    <w:rsid w:val="00EB4583"/>
    <w:rsid w:val="00EB627D"/>
    <w:rsid w:val="00EC014F"/>
    <w:rsid w:val="00EC02DC"/>
    <w:rsid w:val="00EC552F"/>
    <w:rsid w:val="00EC71D4"/>
    <w:rsid w:val="00ED1284"/>
    <w:rsid w:val="00ED70B4"/>
    <w:rsid w:val="00EE3D51"/>
    <w:rsid w:val="00EF6051"/>
    <w:rsid w:val="00EF76CE"/>
    <w:rsid w:val="00F02195"/>
    <w:rsid w:val="00F04294"/>
    <w:rsid w:val="00F049B4"/>
    <w:rsid w:val="00F11423"/>
    <w:rsid w:val="00F144D7"/>
    <w:rsid w:val="00F20309"/>
    <w:rsid w:val="00F20E22"/>
    <w:rsid w:val="00F25E0B"/>
    <w:rsid w:val="00F27893"/>
    <w:rsid w:val="00F319DE"/>
    <w:rsid w:val="00F32D1B"/>
    <w:rsid w:val="00F36F4B"/>
    <w:rsid w:val="00F400EF"/>
    <w:rsid w:val="00F41698"/>
    <w:rsid w:val="00F44F87"/>
    <w:rsid w:val="00F45FC5"/>
    <w:rsid w:val="00F465D4"/>
    <w:rsid w:val="00F56FAD"/>
    <w:rsid w:val="00F85ED0"/>
    <w:rsid w:val="00F918EC"/>
    <w:rsid w:val="00FA2137"/>
    <w:rsid w:val="00FA5E17"/>
    <w:rsid w:val="00FB0A8D"/>
    <w:rsid w:val="00FB6668"/>
    <w:rsid w:val="00FC342A"/>
    <w:rsid w:val="00FD775D"/>
    <w:rsid w:val="00FE0EE7"/>
    <w:rsid w:val="00FF4B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6DE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17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617E5"/>
    <w:pPr>
      <w:ind w:left="720"/>
      <w:contextualSpacing/>
    </w:pPr>
    <w:rPr>
      <w:rFonts w:asciiTheme="majorHAnsi" w:eastAsiaTheme="minorEastAsia" w:hAnsiTheme="majorHAnsi"/>
      <w:color w:val="002060"/>
      <w:lang w:eastAsia="ja-JP"/>
    </w:rPr>
  </w:style>
  <w:style w:type="character" w:customStyle="1" w:styleId="shorttext">
    <w:name w:val="short_text"/>
    <w:basedOn w:val="DefaultParagraphFont"/>
    <w:rsid w:val="00C05957"/>
  </w:style>
  <w:style w:type="paragraph" w:styleId="Header">
    <w:name w:val="header"/>
    <w:basedOn w:val="Normal"/>
    <w:link w:val="HeaderChar"/>
    <w:uiPriority w:val="99"/>
    <w:unhideWhenUsed/>
    <w:rsid w:val="00CA316B"/>
    <w:pPr>
      <w:tabs>
        <w:tab w:val="center" w:pos="4680"/>
        <w:tab w:val="right" w:pos="9360"/>
      </w:tabs>
    </w:pPr>
  </w:style>
  <w:style w:type="character" w:customStyle="1" w:styleId="HeaderChar">
    <w:name w:val="Header Char"/>
    <w:basedOn w:val="DefaultParagraphFont"/>
    <w:link w:val="Header"/>
    <w:uiPriority w:val="99"/>
    <w:rsid w:val="00CA316B"/>
  </w:style>
  <w:style w:type="paragraph" w:styleId="Footer">
    <w:name w:val="footer"/>
    <w:basedOn w:val="Normal"/>
    <w:link w:val="FooterChar"/>
    <w:uiPriority w:val="99"/>
    <w:unhideWhenUsed/>
    <w:rsid w:val="00CA316B"/>
    <w:pPr>
      <w:tabs>
        <w:tab w:val="center" w:pos="4680"/>
        <w:tab w:val="right" w:pos="9360"/>
      </w:tabs>
    </w:pPr>
  </w:style>
  <w:style w:type="character" w:customStyle="1" w:styleId="FooterChar">
    <w:name w:val="Footer Char"/>
    <w:basedOn w:val="DefaultParagraphFont"/>
    <w:link w:val="Footer"/>
    <w:uiPriority w:val="99"/>
    <w:rsid w:val="00CA316B"/>
  </w:style>
  <w:style w:type="character" w:styleId="LineNumber">
    <w:name w:val="line number"/>
    <w:basedOn w:val="DefaultParagraphFont"/>
    <w:uiPriority w:val="99"/>
    <w:semiHidden/>
    <w:unhideWhenUsed/>
    <w:rsid w:val="00661AB9"/>
  </w:style>
  <w:style w:type="paragraph" w:styleId="HTMLPreformatted">
    <w:name w:val="HTML Preformatted"/>
    <w:basedOn w:val="Normal"/>
    <w:link w:val="HTMLPreformattedChar"/>
    <w:uiPriority w:val="99"/>
    <w:semiHidden/>
    <w:unhideWhenUsed/>
    <w:rsid w:val="005D6F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de-CH" w:eastAsia="de-CH"/>
    </w:rPr>
  </w:style>
  <w:style w:type="character" w:customStyle="1" w:styleId="HTMLPreformattedChar">
    <w:name w:val="HTML Preformatted Char"/>
    <w:basedOn w:val="DefaultParagraphFont"/>
    <w:link w:val="HTMLPreformatted"/>
    <w:uiPriority w:val="99"/>
    <w:semiHidden/>
    <w:rsid w:val="005D6FCA"/>
    <w:rPr>
      <w:rFonts w:ascii="Courier New" w:eastAsia="Times New Roman" w:hAnsi="Courier New" w:cs="Courier New"/>
      <w:sz w:val="20"/>
      <w:szCs w:val="20"/>
      <w:lang w:val="de-CH" w:eastAsia="de-CH"/>
    </w:rPr>
  </w:style>
  <w:style w:type="paragraph" w:customStyle="1" w:styleId="paragraph">
    <w:name w:val="paragraph"/>
    <w:basedOn w:val="Normal"/>
    <w:rsid w:val="00A91626"/>
    <w:rPr>
      <w:rFonts w:ascii="Times New Roman" w:eastAsia="Times New Roman" w:hAnsi="Times New Roman" w:cs="Times New Roman"/>
      <w:lang w:val="de-CH" w:eastAsia="de-CH"/>
    </w:rPr>
  </w:style>
  <w:style w:type="character" w:customStyle="1" w:styleId="normaltextrun1">
    <w:name w:val="normaltextrun1"/>
    <w:basedOn w:val="DefaultParagraphFont"/>
    <w:rsid w:val="00A91626"/>
  </w:style>
  <w:style w:type="character" w:customStyle="1" w:styleId="eop">
    <w:name w:val="eop"/>
    <w:basedOn w:val="DefaultParagraphFont"/>
    <w:rsid w:val="00A91626"/>
  </w:style>
  <w:style w:type="paragraph" w:styleId="BalloonText">
    <w:name w:val="Balloon Text"/>
    <w:basedOn w:val="Normal"/>
    <w:link w:val="BalloonTextChar"/>
    <w:uiPriority w:val="99"/>
    <w:semiHidden/>
    <w:unhideWhenUsed/>
    <w:rsid w:val="00076F26"/>
    <w:rPr>
      <w:rFonts w:ascii="Tahoma" w:hAnsi="Tahoma" w:cs="Tahoma"/>
      <w:sz w:val="16"/>
      <w:szCs w:val="16"/>
    </w:rPr>
  </w:style>
  <w:style w:type="character" w:customStyle="1" w:styleId="BalloonTextChar">
    <w:name w:val="Balloon Text Char"/>
    <w:basedOn w:val="DefaultParagraphFont"/>
    <w:link w:val="BalloonText"/>
    <w:uiPriority w:val="99"/>
    <w:semiHidden/>
    <w:rsid w:val="00076F2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17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617E5"/>
    <w:pPr>
      <w:ind w:left="720"/>
      <w:contextualSpacing/>
    </w:pPr>
    <w:rPr>
      <w:rFonts w:asciiTheme="majorHAnsi" w:eastAsiaTheme="minorEastAsia" w:hAnsiTheme="majorHAnsi"/>
      <w:color w:val="002060"/>
      <w:lang w:eastAsia="ja-JP"/>
    </w:rPr>
  </w:style>
  <w:style w:type="character" w:customStyle="1" w:styleId="shorttext">
    <w:name w:val="short_text"/>
    <w:basedOn w:val="DefaultParagraphFont"/>
    <w:rsid w:val="00C05957"/>
  </w:style>
  <w:style w:type="paragraph" w:styleId="Header">
    <w:name w:val="header"/>
    <w:basedOn w:val="Normal"/>
    <w:link w:val="HeaderChar"/>
    <w:uiPriority w:val="99"/>
    <w:unhideWhenUsed/>
    <w:rsid w:val="00CA316B"/>
    <w:pPr>
      <w:tabs>
        <w:tab w:val="center" w:pos="4680"/>
        <w:tab w:val="right" w:pos="9360"/>
      </w:tabs>
    </w:pPr>
  </w:style>
  <w:style w:type="character" w:customStyle="1" w:styleId="HeaderChar">
    <w:name w:val="Header Char"/>
    <w:basedOn w:val="DefaultParagraphFont"/>
    <w:link w:val="Header"/>
    <w:uiPriority w:val="99"/>
    <w:rsid w:val="00CA316B"/>
  </w:style>
  <w:style w:type="paragraph" w:styleId="Footer">
    <w:name w:val="footer"/>
    <w:basedOn w:val="Normal"/>
    <w:link w:val="FooterChar"/>
    <w:uiPriority w:val="99"/>
    <w:unhideWhenUsed/>
    <w:rsid w:val="00CA316B"/>
    <w:pPr>
      <w:tabs>
        <w:tab w:val="center" w:pos="4680"/>
        <w:tab w:val="right" w:pos="9360"/>
      </w:tabs>
    </w:pPr>
  </w:style>
  <w:style w:type="character" w:customStyle="1" w:styleId="FooterChar">
    <w:name w:val="Footer Char"/>
    <w:basedOn w:val="DefaultParagraphFont"/>
    <w:link w:val="Footer"/>
    <w:uiPriority w:val="99"/>
    <w:rsid w:val="00CA316B"/>
  </w:style>
  <w:style w:type="character" w:styleId="LineNumber">
    <w:name w:val="line number"/>
    <w:basedOn w:val="DefaultParagraphFont"/>
    <w:uiPriority w:val="99"/>
    <w:semiHidden/>
    <w:unhideWhenUsed/>
    <w:rsid w:val="00661AB9"/>
  </w:style>
  <w:style w:type="paragraph" w:styleId="HTMLPreformatted">
    <w:name w:val="HTML Preformatted"/>
    <w:basedOn w:val="Normal"/>
    <w:link w:val="HTMLPreformattedChar"/>
    <w:uiPriority w:val="99"/>
    <w:semiHidden/>
    <w:unhideWhenUsed/>
    <w:rsid w:val="005D6F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de-CH" w:eastAsia="de-CH"/>
    </w:rPr>
  </w:style>
  <w:style w:type="character" w:customStyle="1" w:styleId="HTMLPreformattedChar">
    <w:name w:val="HTML Preformatted Char"/>
    <w:basedOn w:val="DefaultParagraphFont"/>
    <w:link w:val="HTMLPreformatted"/>
    <w:uiPriority w:val="99"/>
    <w:semiHidden/>
    <w:rsid w:val="005D6FCA"/>
    <w:rPr>
      <w:rFonts w:ascii="Courier New" w:eastAsia="Times New Roman" w:hAnsi="Courier New" w:cs="Courier New"/>
      <w:sz w:val="20"/>
      <w:szCs w:val="20"/>
      <w:lang w:val="de-CH" w:eastAsia="de-CH"/>
    </w:rPr>
  </w:style>
  <w:style w:type="paragraph" w:customStyle="1" w:styleId="paragraph">
    <w:name w:val="paragraph"/>
    <w:basedOn w:val="Normal"/>
    <w:rsid w:val="00A91626"/>
    <w:rPr>
      <w:rFonts w:ascii="Times New Roman" w:eastAsia="Times New Roman" w:hAnsi="Times New Roman" w:cs="Times New Roman"/>
      <w:lang w:val="de-CH" w:eastAsia="de-CH"/>
    </w:rPr>
  </w:style>
  <w:style w:type="character" w:customStyle="1" w:styleId="normaltextrun1">
    <w:name w:val="normaltextrun1"/>
    <w:basedOn w:val="DefaultParagraphFont"/>
    <w:rsid w:val="00A91626"/>
  </w:style>
  <w:style w:type="character" w:customStyle="1" w:styleId="eop">
    <w:name w:val="eop"/>
    <w:basedOn w:val="DefaultParagraphFont"/>
    <w:rsid w:val="00A91626"/>
  </w:style>
  <w:style w:type="paragraph" w:styleId="BalloonText">
    <w:name w:val="Balloon Text"/>
    <w:basedOn w:val="Normal"/>
    <w:link w:val="BalloonTextChar"/>
    <w:uiPriority w:val="99"/>
    <w:semiHidden/>
    <w:unhideWhenUsed/>
    <w:rsid w:val="00076F26"/>
    <w:rPr>
      <w:rFonts w:ascii="Tahoma" w:hAnsi="Tahoma" w:cs="Tahoma"/>
      <w:sz w:val="16"/>
      <w:szCs w:val="16"/>
    </w:rPr>
  </w:style>
  <w:style w:type="character" w:customStyle="1" w:styleId="BalloonTextChar">
    <w:name w:val="Balloon Text Char"/>
    <w:basedOn w:val="DefaultParagraphFont"/>
    <w:link w:val="BalloonText"/>
    <w:uiPriority w:val="99"/>
    <w:semiHidden/>
    <w:rsid w:val="00076F2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649681">
      <w:bodyDiv w:val="1"/>
      <w:marLeft w:val="0"/>
      <w:marRight w:val="0"/>
      <w:marTop w:val="0"/>
      <w:marBottom w:val="0"/>
      <w:divBdr>
        <w:top w:val="none" w:sz="0" w:space="0" w:color="auto"/>
        <w:left w:val="none" w:sz="0" w:space="0" w:color="auto"/>
        <w:bottom w:val="none" w:sz="0" w:space="0" w:color="auto"/>
        <w:right w:val="none" w:sz="0" w:space="0" w:color="auto"/>
      </w:divBdr>
      <w:divsChild>
        <w:div w:id="380791952">
          <w:marLeft w:val="60"/>
          <w:marRight w:val="0"/>
          <w:marTop w:val="0"/>
          <w:marBottom w:val="0"/>
          <w:divBdr>
            <w:top w:val="none" w:sz="0" w:space="0" w:color="auto"/>
            <w:left w:val="none" w:sz="0" w:space="0" w:color="auto"/>
            <w:bottom w:val="none" w:sz="0" w:space="0" w:color="auto"/>
            <w:right w:val="none" w:sz="0" w:space="0" w:color="auto"/>
          </w:divBdr>
          <w:divsChild>
            <w:div w:id="186603717">
              <w:marLeft w:val="0"/>
              <w:marRight w:val="0"/>
              <w:marTop w:val="0"/>
              <w:marBottom w:val="0"/>
              <w:divBdr>
                <w:top w:val="none" w:sz="0" w:space="0" w:color="auto"/>
                <w:left w:val="none" w:sz="0" w:space="0" w:color="auto"/>
                <w:bottom w:val="none" w:sz="0" w:space="0" w:color="auto"/>
                <w:right w:val="none" w:sz="0" w:space="0" w:color="auto"/>
              </w:divBdr>
              <w:divsChild>
                <w:div w:id="2146656480">
                  <w:marLeft w:val="0"/>
                  <w:marRight w:val="0"/>
                  <w:marTop w:val="0"/>
                  <w:marBottom w:val="120"/>
                  <w:divBdr>
                    <w:top w:val="single" w:sz="6" w:space="0" w:color="F5F5F5"/>
                    <w:left w:val="single" w:sz="6" w:space="0" w:color="F5F5F5"/>
                    <w:bottom w:val="single" w:sz="6" w:space="0" w:color="F5F5F5"/>
                    <w:right w:val="single" w:sz="6" w:space="0" w:color="F5F5F5"/>
                  </w:divBdr>
                  <w:divsChild>
                    <w:div w:id="1621640760">
                      <w:marLeft w:val="0"/>
                      <w:marRight w:val="0"/>
                      <w:marTop w:val="0"/>
                      <w:marBottom w:val="0"/>
                      <w:divBdr>
                        <w:top w:val="none" w:sz="0" w:space="0" w:color="auto"/>
                        <w:left w:val="none" w:sz="0" w:space="0" w:color="auto"/>
                        <w:bottom w:val="none" w:sz="0" w:space="0" w:color="auto"/>
                        <w:right w:val="none" w:sz="0" w:space="0" w:color="auto"/>
                      </w:divBdr>
                      <w:divsChild>
                        <w:div w:id="65013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025304">
      <w:bodyDiv w:val="1"/>
      <w:marLeft w:val="0"/>
      <w:marRight w:val="0"/>
      <w:marTop w:val="0"/>
      <w:marBottom w:val="0"/>
      <w:divBdr>
        <w:top w:val="none" w:sz="0" w:space="0" w:color="auto"/>
        <w:left w:val="none" w:sz="0" w:space="0" w:color="auto"/>
        <w:bottom w:val="none" w:sz="0" w:space="0" w:color="auto"/>
        <w:right w:val="none" w:sz="0" w:space="0" w:color="auto"/>
      </w:divBdr>
    </w:div>
    <w:div w:id="531189962">
      <w:bodyDiv w:val="1"/>
      <w:marLeft w:val="0"/>
      <w:marRight w:val="0"/>
      <w:marTop w:val="0"/>
      <w:marBottom w:val="0"/>
      <w:divBdr>
        <w:top w:val="none" w:sz="0" w:space="0" w:color="auto"/>
        <w:left w:val="none" w:sz="0" w:space="0" w:color="auto"/>
        <w:bottom w:val="none" w:sz="0" w:space="0" w:color="auto"/>
        <w:right w:val="none" w:sz="0" w:space="0" w:color="auto"/>
      </w:divBdr>
      <w:divsChild>
        <w:div w:id="1000695372">
          <w:marLeft w:val="60"/>
          <w:marRight w:val="0"/>
          <w:marTop w:val="0"/>
          <w:marBottom w:val="0"/>
          <w:divBdr>
            <w:top w:val="none" w:sz="0" w:space="0" w:color="auto"/>
            <w:left w:val="none" w:sz="0" w:space="0" w:color="auto"/>
            <w:bottom w:val="none" w:sz="0" w:space="0" w:color="auto"/>
            <w:right w:val="none" w:sz="0" w:space="0" w:color="auto"/>
          </w:divBdr>
          <w:divsChild>
            <w:div w:id="1898280232">
              <w:marLeft w:val="0"/>
              <w:marRight w:val="0"/>
              <w:marTop w:val="0"/>
              <w:marBottom w:val="0"/>
              <w:divBdr>
                <w:top w:val="none" w:sz="0" w:space="0" w:color="auto"/>
                <w:left w:val="none" w:sz="0" w:space="0" w:color="auto"/>
                <w:bottom w:val="none" w:sz="0" w:space="0" w:color="auto"/>
                <w:right w:val="none" w:sz="0" w:space="0" w:color="auto"/>
              </w:divBdr>
              <w:divsChild>
                <w:div w:id="2122410778">
                  <w:marLeft w:val="0"/>
                  <w:marRight w:val="0"/>
                  <w:marTop w:val="0"/>
                  <w:marBottom w:val="120"/>
                  <w:divBdr>
                    <w:top w:val="single" w:sz="6" w:space="0" w:color="F5F5F5"/>
                    <w:left w:val="single" w:sz="6" w:space="0" w:color="F5F5F5"/>
                    <w:bottom w:val="single" w:sz="6" w:space="0" w:color="F5F5F5"/>
                    <w:right w:val="single" w:sz="6" w:space="0" w:color="F5F5F5"/>
                  </w:divBdr>
                  <w:divsChild>
                    <w:div w:id="627441987">
                      <w:marLeft w:val="0"/>
                      <w:marRight w:val="0"/>
                      <w:marTop w:val="0"/>
                      <w:marBottom w:val="0"/>
                      <w:divBdr>
                        <w:top w:val="none" w:sz="0" w:space="0" w:color="auto"/>
                        <w:left w:val="none" w:sz="0" w:space="0" w:color="auto"/>
                        <w:bottom w:val="none" w:sz="0" w:space="0" w:color="auto"/>
                        <w:right w:val="none" w:sz="0" w:space="0" w:color="auto"/>
                      </w:divBdr>
                      <w:divsChild>
                        <w:div w:id="10211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795086">
      <w:bodyDiv w:val="1"/>
      <w:marLeft w:val="0"/>
      <w:marRight w:val="0"/>
      <w:marTop w:val="0"/>
      <w:marBottom w:val="0"/>
      <w:divBdr>
        <w:top w:val="none" w:sz="0" w:space="0" w:color="auto"/>
        <w:left w:val="none" w:sz="0" w:space="0" w:color="auto"/>
        <w:bottom w:val="none" w:sz="0" w:space="0" w:color="auto"/>
        <w:right w:val="none" w:sz="0" w:space="0" w:color="auto"/>
      </w:divBdr>
      <w:divsChild>
        <w:div w:id="1050347036">
          <w:marLeft w:val="0"/>
          <w:marRight w:val="0"/>
          <w:marTop w:val="0"/>
          <w:marBottom w:val="0"/>
          <w:divBdr>
            <w:top w:val="none" w:sz="0" w:space="0" w:color="auto"/>
            <w:left w:val="none" w:sz="0" w:space="0" w:color="auto"/>
            <w:bottom w:val="none" w:sz="0" w:space="0" w:color="auto"/>
            <w:right w:val="none" w:sz="0" w:space="0" w:color="auto"/>
          </w:divBdr>
          <w:divsChild>
            <w:div w:id="303507140">
              <w:marLeft w:val="0"/>
              <w:marRight w:val="0"/>
              <w:marTop w:val="0"/>
              <w:marBottom w:val="0"/>
              <w:divBdr>
                <w:top w:val="none" w:sz="0" w:space="0" w:color="auto"/>
                <w:left w:val="none" w:sz="0" w:space="0" w:color="auto"/>
                <w:bottom w:val="none" w:sz="0" w:space="0" w:color="auto"/>
                <w:right w:val="none" w:sz="0" w:space="0" w:color="auto"/>
              </w:divBdr>
              <w:divsChild>
                <w:div w:id="550502494">
                  <w:marLeft w:val="0"/>
                  <w:marRight w:val="0"/>
                  <w:marTop w:val="0"/>
                  <w:marBottom w:val="0"/>
                  <w:divBdr>
                    <w:top w:val="none" w:sz="0" w:space="0" w:color="auto"/>
                    <w:left w:val="none" w:sz="0" w:space="0" w:color="auto"/>
                    <w:bottom w:val="none" w:sz="0" w:space="0" w:color="auto"/>
                    <w:right w:val="none" w:sz="0" w:space="0" w:color="auto"/>
                  </w:divBdr>
                  <w:divsChild>
                    <w:div w:id="492381544">
                      <w:marLeft w:val="0"/>
                      <w:marRight w:val="0"/>
                      <w:marTop w:val="0"/>
                      <w:marBottom w:val="0"/>
                      <w:divBdr>
                        <w:top w:val="none" w:sz="0" w:space="0" w:color="auto"/>
                        <w:left w:val="none" w:sz="0" w:space="0" w:color="auto"/>
                        <w:bottom w:val="none" w:sz="0" w:space="0" w:color="auto"/>
                        <w:right w:val="none" w:sz="0" w:space="0" w:color="auto"/>
                      </w:divBdr>
                      <w:divsChild>
                        <w:div w:id="2061589418">
                          <w:marLeft w:val="0"/>
                          <w:marRight w:val="0"/>
                          <w:marTop w:val="0"/>
                          <w:marBottom w:val="0"/>
                          <w:divBdr>
                            <w:top w:val="none" w:sz="0" w:space="0" w:color="auto"/>
                            <w:left w:val="none" w:sz="0" w:space="0" w:color="auto"/>
                            <w:bottom w:val="none" w:sz="0" w:space="0" w:color="auto"/>
                            <w:right w:val="none" w:sz="0" w:space="0" w:color="auto"/>
                          </w:divBdr>
                          <w:divsChild>
                            <w:div w:id="1064598927">
                              <w:marLeft w:val="60"/>
                              <w:marRight w:val="0"/>
                              <w:marTop w:val="0"/>
                              <w:marBottom w:val="0"/>
                              <w:divBdr>
                                <w:top w:val="none" w:sz="0" w:space="0" w:color="auto"/>
                                <w:left w:val="none" w:sz="0" w:space="0" w:color="auto"/>
                                <w:bottom w:val="none" w:sz="0" w:space="0" w:color="auto"/>
                                <w:right w:val="none" w:sz="0" w:space="0" w:color="auto"/>
                              </w:divBdr>
                              <w:divsChild>
                                <w:div w:id="676537375">
                                  <w:marLeft w:val="0"/>
                                  <w:marRight w:val="0"/>
                                  <w:marTop w:val="0"/>
                                  <w:marBottom w:val="0"/>
                                  <w:divBdr>
                                    <w:top w:val="none" w:sz="0" w:space="0" w:color="auto"/>
                                    <w:left w:val="none" w:sz="0" w:space="0" w:color="auto"/>
                                    <w:bottom w:val="none" w:sz="0" w:space="0" w:color="auto"/>
                                    <w:right w:val="none" w:sz="0" w:space="0" w:color="auto"/>
                                  </w:divBdr>
                                  <w:divsChild>
                                    <w:div w:id="1993370749">
                                      <w:marLeft w:val="0"/>
                                      <w:marRight w:val="0"/>
                                      <w:marTop w:val="0"/>
                                      <w:marBottom w:val="120"/>
                                      <w:divBdr>
                                        <w:top w:val="single" w:sz="6" w:space="0" w:color="F5F5F5"/>
                                        <w:left w:val="single" w:sz="6" w:space="0" w:color="F5F5F5"/>
                                        <w:bottom w:val="single" w:sz="6" w:space="0" w:color="F5F5F5"/>
                                        <w:right w:val="single" w:sz="6" w:space="0" w:color="F5F5F5"/>
                                      </w:divBdr>
                                      <w:divsChild>
                                        <w:div w:id="1785272345">
                                          <w:marLeft w:val="0"/>
                                          <w:marRight w:val="0"/>
                                          <w:marTop w:val="0"/>
                                          <w:marBottom w:val="0"/>
                                          <w:divBdr>
                                            <w:top w:val="none" w:sz="0" w:space="0" w:color="auto"/>
                                            <w:left w:val="none" w:sz="0" w:space="0" w:color="auto"/>
                                            <w:bottom w:val="none" w:sz="0" w:space="0" w:color="auto"/>
                                            <w:right w:val="none" w:sz="0" w:space="0" w:color="auto"/>
                                          </w:divBdr>
                                          <w:divsChild>
                                            <w:div w:id="1929801758">
                                              <w:marLeft w:val="0"/>
                                              <w:marRight w:val="0"/>
                                              <w:marTop w:val="0"/>
                                              <w:marBottom w:val="0"/>
                                              <w:divBdr>
                                                <w:top w:val="none" w:sz="0" w:space="0" w:color="auto"/>
                                                <w:left w:val="none" w:sz="0" w:space="0" w:color="auto"/>
                                                <w:bottom w:val="none" w:sz="0" w:space="0" w:color="auto"/>
                                                <w:right w:val="none" w:sz="0" w:space="0" w:color="auto"/>
                                              </w:divBdr>
                                            </w:div>
                                          </w:divsChild>
                                        </w:div>
                                        <w:div w:id="2008438997">
                                          <w:marLeft w:val="0"/>
                                          <w:marRight w:val="0"/>
                                          <w:marTop w:val="0"/>
                                          <w:marBottom w:val="0"/>
                                          <w:divBdr>
                                            <w:top w:val="none" w:sz="0" w:space="0" w:color="auto"/>
                                            <w:left w:val="none" w:sz="0" w:space="0" w:color="auto"/>
                                            <w:bottom w:val="none" w:sz="0" w:space="0" w:color="auto"/>
                                            <w:right w:val="none" w:sz="0" w:space="0" w:color="auto"/>
                                          </w:divBdr>
                                          <w:divsChild>
                                            <w:div w:id="1310399710">
                                              <w:marLeft w:val="0"/>
                                              <w:marRight w:val="0"/>
                                              <w:marTop w:val="0"/>
                                              <w:marBottom w:val="0"/>
                                              <w:divBdr>
                                                <w:top w:val="none" w:sz="0" w:space="0" w:color="auto"/>
                                                <w:left w:val="none" w:sz="0" w:space="0" w:color="auto"/>
                                                <w:bottom w:val="none" w:sz="0" w:space="0" w:color="auto"/>
                                                <w:right w:val="none" w:sz="0" w:space="0" w:color="auto"/>
                                              </w:divBdr>
                                              <w:divsChild>
                                                <w:div w:id="1976789021">
                                                  <w:marLeft w:val="0"/>
                                                  <w:marRight w:val="0"/>
                                                  <w:marTop w:val="0"/>
                                                  <w:marBottom w:val="0"/>
                                                  <w:divBdr>
                                                    <w:top w:val="single" w:sz="6" w:space="0" w:color="auto"/>
                                                    <w:left w:val="single" w:sz="6" w:space="2" w:color="auto"/>
                                                    <w:bottom w:val="single" w:sz="6" w:space="0" w:color="auto"/>
                                                    <w:right w:val="single" w:sz="6" w:space="4" w:color="auto"/>
                                                  </w:divBdr>
                                                </w:div>
                                              </w:divsChild>
                                            </w:div>
                                          </w:divsChild>
                                        </w:div>
                                      </w:divsChild>
                                    </w:div>
                                  </w:divsChild>
                                </w:div>
                              </w:divsChild>
                            </w:div>
                          </w:divsChild>
                        </w:div>
                      </w:divsChild>
                    </w:div>
                  </w:divsChild>
                </w:div>
              </w:divsChild>
            </w:div>
          </w:divsChild>
        </w:div>
        <w:div w:id="2021738709">
          <w:marLeft w:val="0"/>
          <w:marRight w:val="0"/>
          <w:marTop w:val="0"/>
          <w:marBottom w:val="0"/>
          <w:divBdr>
            <w:top w:val="single" w:sz="6" w:space="0" w:color="CCCCCC"/>
            <w:left w:val="none" w:sz="0" w:space="0" w:color="auto"/>
            <w:bottom w:val="none" w:sz="0" w:space="0" w:color="auto"/>
            <w:right w:val="none" w:sz="0" w:space="0" w:color="auto"/>
          </w:divBdr>
        </w:div>
      </w:divsChild>
    </w:div>
    <w:div w:id="835924812">
      <w:bodyDiv w:val="1"/>
      <w:marLeft w:val="0"/>
      <w:marRight w:val="0"/>
      <w:marTop w:val="0"/>
      <w:marBottom w:val="0"/>
      <w:divBdr>
        <w:top w:val="none" w:sz="0" w:space="0" w:color="auto"/>
        <w:left w:val="none" w:sz="0" w:space="0" w:color="auto"/>
        <w:bottom w:val="none" w:sz="0" w:space="0" w:color="auto"/>
        <w:right w:val="none" w:sz="0" w:space="0" w:color="auto"/>
      </w:divBdr>
      <w:divsChild>
        <w:div w:id="1072506083">
          <w:marLeft w:val="60"/>
          <w:marRight w:val="0"/>
          <w:marTop w:val="0"/>
          <w:marBottom w:val="0"/>
          <w:divBdr>
            <w:top w:val="none" w:sz="0" w:space="0" w:color="auto"/>
            <w:left w:val="none" w:sz="0" w:space="0" w:color="auto"/>
            <w:bottom w:val="none" w:sz="0" w:space="0" w:color="auto"/>
            <w:right w:val="none" w:sz="0" w:space="0" w:color="auto"/>
          </w:divBdr>
          <w:divsChild>
            <w:div w:id="486868904">
              <w:marLeft w:val="0"/>
              <w:marRight w:val="0"/>
              <w:marTop w:val="0"/>
              <w:marBottom w:val="0"/>
              <w:divBdr>
                <w:top w:val="none" w:sz="0" w:space="0" w:color="auto"/>
                <w:left w:val="none" w:sz="0" w:space="0" w:color="auto"/>
                <w:bottom w:val="none" w:sz="0" w:space="0" w:color="auto"/>
                <w:right w:val="none" w:sz="0" w:space="0" w:color="auto"/>
              </w:divBdr>
              <w:divsChild>
                <w:div w:id="204101549">
                  <w:marLeft w:val="0"/>
                  <w:marRight w:val="0"/>
                  <w:marTop w:val="0"/>
                  <w:marBottom w:val="120"/>
                  <w:divBdr>
                    <w:top w:val="single" w:sz="6" w:space="0" w:color="F5F5F5"/>
                    <w:left w:val="single" w:sz="6" w:space="0" w:color="F5F5F5"/>
                    <w:bottom w:val="single" w:sz="6" w:space="0" w:color="F5F5F5"/>
                    <w:right w:val="single" w:sz="6" w:space="0" w:color="F5F5F5"/>
                  </w:divBdr>
                  <w:divsChild>
                    <w:div w:id="402457564">
                      <w:marLeft w:val="0"/>
                      <w:marRight w:val="0"/>
                      <w:marTop w:val="0"/>
                      <w:marBottom w:val="0"/>
                      <w:divBdr>
                        <w:top w:val="none" w:sz="0" w:space="0" w:color="auto"/>
                        <w:left w:val="none" w:sz="0" w:space="0" w:color="auto"/>
                        <w:bottom w:val="none" w:sz="0" w:space="0" w:color="auto"/>
                        <w:right w:val="none" w:sz="0" w:space="0" w:color="auto"/>
                      </w:divBdr>
                      <w:divsChild>
                        <w:div w:id="127979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362123">
      <w:bodyDiv w:val="1"/>
      <w:marLeft w:val="0"/>
      <w:marRight w:val="0"/>
      <w:marTop w:val="0"/>
      <w:marBottom w:val="0"/>
      <w:divBdr>
        <w:top w:val="none" w:sz="0" w:space="0" w:color="auto"/>
        <w:left w:val="none" w:sz="0" w:space="0" w:color="auto"/>
        <w:bottom w:val="none" w:sz="0" w:space="0" w:color="auto"/>
        <w:right w:val="none" w:sz="0" w:space="0" w:color="auto"/>
      </w:divBdr>
      <w:divsChild>
        <w:div w:id="1130242813">
          <w:marLeft w:val="0"/>
          <w:marRight w:val="60"/>
          <w:marTop w:val="0"/>
          <w:marBottom w:val="0"/>
          <w:divBdr>
            <w:top w:val="none" w:sz="0" w:space="0" w:color="auto"/>
            <w:left w:val="none" w:sz="0" w:space="0" w:color="auto"/>
            <w:bottom w:val="none" w:sz="0" w:space="0" w:color="auto"/>
            <w:right w:val="none" w:sz="0" w:space="0" w:color="auto"/>
          </w:divBdr>
          <w:divsChild>
            <w:div w:id="944119688">
              <w:marLeft w:val="0"/>
              <w:marRight w:val="0"/>
              <w:marTop w:val="0"/>
              <w:marBottom w:val="120"/>
              <w:divBdr>
                <w:top w:val="single" w:sz="6" w:space="0" w:color="C0C0C0"/>
                <w:left w:val="single" w:sz="6" w:space="0" w:color="D9D9D9"/>
                <w:bottom w:val="single" w:sz="6" w:space="0" w:color="D9D9D9"/>
                <w:right w:val="single" w:sz="6" w:space="0" w:color="D9D9D9"/>
              </w:divBdr>
              <w:divsChild>
                <w:div w:id="1971474883">
                  <w:marLeft w:val="0"/>
                  <w:marRight w:val="0"/>
                  <w:marTop w:val="0"/>
                  <w:marBottom w:val="0"/>
                  <w:divBdr>
                    <w:top w:val="none" w:sz="0" w:space="0" w:color="auto"/>
                    <w:left w:val="none" w:sz="0" w:space="0" w:color="auto"/>
                    <w:bottom w:val="none" w:sz="0" w:space="0" w:color="auto"/>
                    <w:right w:val="none" w:sz="0" w:space="0" w:color="auto"/>
                  </w:divBdr>
                </w:div>
                <w:div w:id="135654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187593">
          <w:marLeft w:val="60"/>
          <w:marRight w:val="0"/>
          <w:marTop w:val="0"/>
          <w:marBottom w:val="0"/>
          <w:divBdr>
            <w:top w:val="none" w:sz="0" w:space="0" w:color="auto"/>
            <w:left w:val="none" w:sz="0" w:space="0" w:color="auto"/>
            <w:bottom w:val="none" w:sz="0" w:space="0" w:color="auto"/>
            <w:right w:val="none" w:sz="0" w:space="0" w:color="auto"/>
          </w:divBdr>
          <w:divsChild>
            <w:div w:id="843932135">
              <w:marLeft w:val="0"/>
              <w:marRight w:val="0"/>
              <w:marTop w:val="0"/>
              <w:marBottom w:val="0"/>
              <w:divBdr>
                <w:top w:val="none" w:sz="0" w:space="0" w:color="auto"/>
                <w:left w:val="none" w:sz="0" w:space="0" w:color="auto"/>
                <w:bottom w:val="none" w:sz="0" w:space="0" w:color="auto"/>
                <w:right w:val="none" w:sz="0" w:space="0" w:color="auto"/>
              </w:divBdr>
              <w:divsChild>
                <w:div w:id="1527673135">
                  <w:marLeft w:val="0"/>
                  <w:marRight w:val="0"/>
                  <w:marTop w:val="0"/>
                  <w:marBottom w:val="120"/>
                  <w:divBdr>
                    <w:top w:val="single" w:sz="6" w:space="0" w:color="F5F5F5"/>
                    <w:left w:val="single" w:sz="6" w:space="0" w:color="F5F5F5"/>
                    <w:bottom w:val="single" w:sz="6" w:space="0" w:color="F5F5F5"/>
                    <w:right w:val="single" w:sz="6" w:space="0" w:color="F5F5F5"/>
                  </w:divBdr>
                  <w:divsChild>
                    <w:div w:id="1767580323">
                      <w:marLeft w:val="0"/>
                      <w:marRight w:val="0"/>
                      <w:marTop w:val="0"/>
                      <w:marBottom w:val="0"/>
                      <w:divBdr>
                        <w:top w:val="none" w:sz="0" w:space="0" w:color="auto"/>
                        <w:left w:val="none" w:sz="0" w:space="0" w:color="auto"/>
                        <w:bottom w:val="none" w:sz="0" w:space="0" w:color="auto"/>
                        <w:right w:val="none" w:sz="0" w:space="0" w:color="auto"/>
                      </w:divBdr>
                      <w:divsChild>
                        <w:div w:id="139126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6332398">
      <w:bodyDiv w:val="1"/>
      <w:marLeft w:val="0"/>
      <w:marRight w:val="0"/>
      <w:marTop w:val="0"/>
      <w:marBottom w:val="0"/>
      <w:divBdr>
        <w:top w:val="none" w:sz="0" w:space="0" w:color="auto"/>
        <w:left w:val="none" w:sz="0" w:space="0" w:color="auto"/>
        <w:bottom w:val="none" w:sz="0" w:space="0" w:color="auto"/>
        <w:right w:val="none" w:sz="0" w:space="0" w:color="auto"/>
      </w:divBdr>
      <w:divsChild>
        <w:div w:id="290285027">
          <w:marLeft w:val="0"/>
          <w:marRight w:val="0"/>
          <w:marTop w:val="0"/>
          <w:marBottom w:val="0"/>
          <w:divBdr>
            <w:top w:val="none" w:sz="0" w:space="0" w:color="auto"/>
            <w:left w:val="none" w:sz="0" w:space="0" w:color="auto"/>
            <w:bottom w:val="none" w:sz="0" w:space="0" w:color="auto"/>
            <w:right w:val="none" w:sz="0" w:space="0" w:color="auto"/>
          </w:divBdr>
        </w:div>
      </w:divsChild>
    </w:div>
    <w:div w:id="1625505114">
      <w:bodyDiv w:val="1"/>
      <w:marLeft w:val="0"/>
      <w:marRight w:val="0"/>
      <w:marTop w:val="0"/>
      <w:marBottom w:val="0"/>
      <w:divBdr>
        <w:top w:val="none" w:sz="0" w:space="0" w:color="auto"/>
        <w:left w:val="none" w:sz="0" w:space="0" w:color="auto"/>
        <w:bottom w:val="none" w:sz="0" w:space="0" w:color="auto"/>
        <w:right w:val="none" w:sz="0" w:space="0" w:color="auto"/>
      </w:divBdr>
      <w:divsChild>
        <w:div w:id="673187286">
          <w:marLeft w:val="60"/>
          <w:marRight w:val="0"/>
          <w:marTop w:val="0"/>
          <w:marBottom w:val="0"/>
          <w:divBdr>
            <w:top w:val="none" w:sz="0" w:space="0" w:color="auto"/>
            <w:left w:val="none" w:sz="0" w:space="0" w:color="auto"/>
            <w:bottom w:val="none" w:sz="0" w:space="0" w:color="auto"/>
            <w:right w:val="none" w:sz="0" w:space="0" w:color="auto"/>
          </w:divBdr>
          <w:divsChild>
            <w:div w:id="114302165">
              <w:marLeft w:val="0"/>
              <w:marRight w:val="0"/>
              <w:marTop w:val="0"/>
              <w:marBottom w:val="0"/>
              <w:divBdr>
                <w:top w:val="none" w:sz="0" w:space="0" w:color="auto"/>
                <w:left w:val="none" w:sz="0" w:space="0" w:color="auto"/>
                <w:bottom w:val="none" w:sz="0" w:space="0" w:color="auto"/>
                <w:right w:val="none" w:sz="0" w:space="0" w:color="auto"/>
              </w:divBdr>
              <w:divsChild>
                <w:div w:id="1816339248">
                  <w:marLeft w:val="0"/>
                  <w:marRight w:val="0"/>
                  <w:marTop w:val="0"/>
                  <w:marBottom w:val="120"/>
                  <w:divBdr>
                    <w:top w:val="single" w:sz="6" w:space="0" w:color="F5F5F5"/>
                    <w:left w:val="single" w:sz="6" w:space="0" w:color="F5F5F5"/>
                    <w:bottom w:val="single" w:sz="6" w:space="0" w:color="F5F5F5"/>
                    <w:right w:val="single" w:sz="6" w:space="0" w:color="F5F5F5"/>
                  </w:divBdr>
                  <w:divsChild>
                    <w:div w:id="1245917594">
                      <w:marLeft w:val="0"/>
                      <w:marRight w:val="0"/>
                      <w:marTop w:val="0"/>
                      <w:marBottom w:val="0"/>
                      <w:divBdr>
                        <w:top w:val="none" w:sz="0" w:space="0" w:color="auto"/>
                        <w:left w:val="none" w:sz="0" w:space="0" w:color="auto"/>
                        <w:bottom w:val="none" w:sz="0" w:space="0" w:color="auto"/>
                        <w:right w:val="none" w:sz="0" w:space="0" w:color="auto"/>
                      </w:divBdr>
                      <w:divsChild>
                        <w:div w:id="10748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603832">
      <w:bodyDiv w:val="1"/>
      <w:marLeft w:val="0"/>
      <w:marRight w:val="0"/>
      <w:marTop w:val="0"/>
      <w:marBottom w:val="0"/>
      <w:divBdr>
        <w:top w:val="none" w:sz="0" w:space="0" w:color="auto"/>
        <w:left w:val="none" w:sz="0" w:space="0" w:color="auto"/>
        <w:bottom w:val="none" w:sz="0" w:space="0" w:color="auto"/>
        <w:right w:val="none" w:sz="0" w:space="0" w:color="auto"/>
      </w:divBdr>
      <w:divsChild>
        <w:div w:id="1338310855">
          <w:marLeft w:val="60"/>
          <w:marRight w:val="0"/>
          <w:marTop w:val="0"/>
          <w:marBottom w:val="0"/>
          <w:divBdr>
            <w:top w:val="none" w:sz="0" w:space="0" w:color="auto"/>
            <w:left w:val="none" w:sz="0" w:space="0" w:color="auto"/>
            <w:bottom w:val="none" w:sz="0" w:space="0" w:color="auto"/>
            <w:right w:val="none" w:sz="0" w:space="0" w:color="auto"/>
          </w:divBdr>
          <w:divsChild>
            <w:div w:id="1954052166">
              <w:marLeft w:val="0"/>
              <w:marRight w:val="0"/>
              <w:marTop w:val="0"/>
              <w:marBottom w:val="0"/>
              <w:divBdr>
                <w:top w:val="none" w:sz="0" w:space="0" w:color="auto"/>
                <w:left w:val="none" w:sz="0" w:space="0" w:color="auto"/>
                <w:bottom w:val="none" w:sz="0" w:space="0" w:color="auto"/>
                <w:right w:val="none" w:sz="0" w:space="0" w:color="auto"/>
              </w:divBdr>
              <w:divsChild>
                <w:div w:id="1187870091">
                  <w:marLeft w:val="0"/>
                  <w:marRight w:val="0"/>
                  <w:marTop w:val="0"/>
                  <w:marBottom w:val="120"/>
                  <w:divBdr>
                    <w:top w:val="single" w:sz="6" w:space="0" w:color="F5F5F5"/>
                    <w:left w:val="single" w:sz="6" w:space="0" w:color="F5F5F5"/>
                    <w:bottom w:val="single" w:sz="6" w:space="0" w:color="F5F5F5"/>
                    <w:right w:val="single" w:sz="6" w:space="0" w:color="F5F5F5"/>
                  </w:divBdr>
                  <w:divsChild>
                    <w:div w:id="118766157">
                      <w:marLeft w:val="0"/>
                      <w:marRight w:val="0"/>
                      <w:marTop w:val="0"/>
                      <w:marBottom w:val="0"/>
                      <w:divBdr>
                        <w:top w:val="none" w:sz="0" w:space="0" w:color="auto"/>
                        <w:left w:val="none" w:sz="0" w:space="0" w:color="auto"/>
                        <w:bottom w:val="none" w:sz="0" w:space="0" w:color="auto"/>
                        <w:right w:val="none" w:sz="0" w:space="0" w:color="auto"/>
                      </w:divBdr>
                      <w:divsChild>
                        <w:div w:id="13626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8031513">
      <w:bodyDiv w:val="1"/>
      <w:marLeft w:val="0"/>
      <w:marRight w:val="0"/>
      <w:marTop w:val="0"/>
      <w:marBottom w:val="0"/>
      <w:divBdr>
        <w:top w:val="none" w:sz="0" w:space="0" w:color="auto"/>
        <w:left w:val="none" w:sz="0" w:space="0" w:color="auto"/>
        <w:bottom w:val="none" w:sz="0" w:space="0" w:color="auto"/>
        <w:right w:val="none" w:sz="0" w:space="0" w:color="auto"/>
      </w:divBdr>
      <w:divsChild>
        <w:div w:id="2082172698">
          <w:marLeft w:val="0"/>
          <w:marRight w:val="0"/>
          <w:marTop w:val="0"/>
          <w:marBottom w:val="0"/>
          <w:divBdr>
            <w:top w:val="none" w:sz="0" w:space="0" w:color="auto"/>
            <w:left w:val="none" w:sz="0" w:space="0" w:color="auto"/>
            <w:bottom w:val="none" w:sz="0" w:space="0" w:color="auto"/>
            <w:right w:val="none" w:sz="0" w:space="0" w:color="auto"/>
          </w:divBdr>
        </w:div>
      </w:divsChild>
    </w:div>
    <w:div w:id="2066488255">
      <w:bodyDiv w:val="1"/>
      <w:marLeft w:val="0"/>
      <w:marRight w:val="0"/>
      <w:marTop w:val="0"/>
      <w:marBottom w:val="0"/>
      <w:divBdr>
        <w:top w:val="none" w:sz="0" w:space="0" w:color="auto"/>
        <w:left w:val="none" w:sz="0" w:space="0" w:color="auto"/>
        <w:bottom w:val="none" w:sz="0" w:space="0" w:color="auto"/>
        <w:right w:val="none" w:sz="0" w:space="0" w:color="auto"/>
      </w:divBdr>
      <w:divsChild>
        <w:div w:id="1177380861">
          <w:marLeft w:val="60"/>
          <w:marRight w:val="0"/>
          <w:marTop w:val="0"/>
          <w:marBottom w:val="0"/>
          <w:divBdr>
            <w:top w:val="none" w:sz="0" w:space="0" w:color="auto"/>
            <w:left w:val="none" w:sz="0" w:space="0" w:color="auto"/>
            <w:bottom w:val="none" w:sz="0" w:space="0" w:color="auto"/>
            <w:right w:val="none" w:sz="0" w:space="0" w:color="auto"/>
          </w:divBdr>
          <w:divsChild>
            <w:div w:id="421343587">
              <w:marLeft w:val="0"/>
              <w:marRight w:val="0"/>
              <w:marTop w:val="0"/>
              <w:marBottom w:val="0"/>
              <w:divBdr>
                <w:top w:val="none" w:sz="0" w:space="0" w:color="auto"/>
                <w:left w:val="none" w:sz="0" w:space="0" w:color="auto"/>
                <w:bottom w:val="none" w:sz="0" w:space="0" w:color="auto"/>
                <w:right w:val="none" w:sz="0" w:space="0" w:color="auto"/>
              </w:divBdr>
              <w:divsChild>
                <w:div w:id="1349792292">
                  <w:marLeft w:val="0"/>
                  <w:marRight w:val="0"/>
                  <w:marTop w:val="0"/>
                  <w:marBottom w:val="120"/>
                  <w:divBdr>
                    <w:top w:val="single" w:sz="6" w:space="0" w:color="F5F5F5"/>
                    <w:left w:val="single" w:sz="6" w:space="0" w:color="F5F5F5"/>
                    <w:bottom w:val="single" w:sz="6" w:space="0" w:color="F5F5F5"/>
                    <w:right w:val="single" w:sz="6" w:space="0" w:color="F5F5F5"/>
                  </w:divBdr>
                  <w:divsChild>
                    <w:div w:id="1062872078">
                      <w:marLeft w:val="0"/>
                      <w:marRight w:val="0"/>
                      <w:marTop w:val="0"/>
                      <w:marBottom w:val="0"/>
                      <w:divBdr>
                        <w:top w:val="none" w:sz="0" w:space="0" w:color="auto"/>
                        <w:left w:val="none" w:sz="0" w:space="0" w:color="auto"/>
                        <w:bottom w:val="none" w:sz="0" w:space="0" w:color="auto"/>
                        <w:right w:val="none" w:sz="0" w:space="0" w:color="auto"/>
                      </w:divBdr>
                      <w:divsChild>
                        <w:div w:id="200798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495076">
      <w:bodyDiv w:val="1"/>
      <w:marLeft w:val="0"/>
      <w:marRight w:val="0"/>
      <w:marTop w:val="0"/>
      <w:marBottom w:val="0"/>
      <w:divBdr>
        <w:top w:val="none" w:sz="0" w:space="0" w:color="auto"/>
        <w:left w:val="none" w:sz="0" w:space="0" w:color="auto"/>
        <w:bottom w:val="none" w:sz="0" w:space="0" w:color="auto"/>
        <w:right w:val="none" w:sz="0" w:space="0" w:color="auto"/>
      </w:divBdr>
      <w:divsChild>
        <w:div w:id="965424759">
          <w:marLeft w:val="0"/>
          <w:marRight w:val="0"/>
          <w:marTop w:val="0"/>
          <w:marBottom w:val="0"/>
          <w:divBdr>
            <w:top w:val="none" w:sz="0" w:space="0" w:color="auto"/>
            <w:left w:val="none" w:sz="0" w:space="0" w:color="auto"/>
            <w:bottom w:val="none" w:sz="0" w:space="0" w:color="auto"/>
            <w:right w:val="none" w:sz="0" w:space="0" w:color="auto"/>
          </w:divBdr>
        </w:div>
      </w:divsChild>
    </w:div>
    <w:div w:id="2097480382">
      <w:bodyDiv w:val="1"/>
      <w:marLeft w:val="0"/>
      <w:marRight w:val="0"/>
      <w:marTop w:val="0"/>
      <w:marBottom w:val="0"/>
      <w:divBdr>
        <w:top w:val="none" w:sz="0" w:space="0" w:color="auto"/>
        <w:left w:val="none" w:sz="0" w:space="0" w:color="auto"/>
        <w:bottom w:val="none" w:sz="0" w:space="0" w:color="auto"/>
        <w:right w:val="none" w:sz="0" w:space="0" w:color="auto"/>
      </w:divBdr>
      <w:divsChild>
        <w:div w:id="255941740">
          <w:marLeft w:val="0"/>
          <w:marRight w:val="0"/>
          <w:marTop w:val="0"/>
          <w:marBottom w:val="0"/>
          <w:divBdr>
            <w:top w:val="none" w:sz="0" w:space="0" w:color="auto"/>
            <w:left w:val="none" w:sz="0" w:space="0" w:color="auto"/>
            <w:bottom w:val="none" w:sz="0" w:space="0" w:color="auto"/>
            <w:right w:val="none" w:sz="0" w:space="0" w:color="auto"/>
          </w:divBdr>
          <w:divsChild>
            <w:div w:id="142047828">
              <w:marLeft w:val="0"/>
              <w:marRight w:val="0"/>
              <w:marTop w:val="0"/>
              <w:marBottom w:val="0"/>
              <w:divBdr>
                <w:top w:val="none" w:sz="0" w:space="0" w:color="auto"/>
                <w:left w:val="none" w:sz="0" w:space="0" w:color="auto"/>
                <w:bottom w:val="none" w:sz="0" w:space="0" w:color="auto"/>
                <w:right w:val="none" w:sz="0" w:space="0" w:color="auto"/>
              </w:divBdr>
              <w:divsChild>
                <w:div w:id="2117215245">
                  <w:marLeft w:val="0"/>
                  <w:marRight w:val="0"/>
                  <w:marTop w:val="0"/>
                  <w:marBottom w:val="0"/>
                  <w:divBdr>
                    <w:top w:val="none" w:sz="0" w:space="0" w:color="auto"/>
                    <w:left w:val="none" w:sz="0" w:space="0" w:color="auto"/>
                    <w:bottom w:val="none" w:sz="0" w:space="0" w:color="auto"/>
                    <w:right w:val="none" w:sz="0" w:space="0" w:color="auto"/>
                  </w:divBdr>
                  <w:divsChild>
                    <w:div w:id="2060398965">
                      <w:marLeft w:val="0"/>
                      <w:marRight w:val="0"/>
                      <w:marTop w:val="0"/>
                      <w:marBottom w:val="0"/>
                      <w:divBdr>
                        <w:top w:val="none" w:sz="0" w:space="0" w:color="auto"/>
                        <w:left w:val="none" w:sz="0" w:space="0" w:color="auto"/>
                        <w:bottom w:val="none" w:sz="0" w:space="0" w:color="auto"/>
                        <w:right w:val="none" w:sz="0" w:space="0" w:color="auto"/>
                      </w:divBdr>
                      <w:divsChild>
                        <w:div w:id="2052221068">
                          <w:marLeft w:val="0"/>
                          <w:marRight w:val="0"/>
                          <w:marTop w:val="0"/>
                          <w:marBottom w:val="0"/>
                          <w:divBdr>
                            <w:top w:val="none" w:sz="0" w:space="0" w:color="auto"/>
                            <w:left w:val="none" w:sz="0" w:space="0" w:color="auto"/>
                            <w:bottom w:val="none" w:sz="0" w:space="0" w:color="auto"/>
                            <w:right w:val="none" w:sz="0" w:space="0" w:color="auto"/>
                          </w:divBdr>
                          <w:divsChild>
                            <w:div w:id="2029019316">
                              <w:marLeft w:val="60"/>
                              <w:marRight w:val="0"/>
                              <w:marTop w:val="0"/>
                              <w:marBottom w:val="0"/>
                              <w:divBdr>
                                <w:top w:val="none" w:sz="0" w:space="0" w:color="auto"/>
                                <w:left w:val="none" w:sz="0" w:space="0" w:color="auto"/>
                                <w:bottom w:val="none" w:sz="0" w:space="0" w:color="auto"/>
                                <w:right w:val="none" w:sz="0" w:space="0" w:color="auto"/>
                              </w:divBdr>
                              <w:divsChild>
                                <w:div w:id="1089081131">
                                  <w:marLeft w:val="0"/>
                                  <w:marRight w:val="0"/>
                                  <w:marTop w:val="0"/>
                                  <w:marBottom w:val="0"/>
                                  <w:divBdr>
                                    <w:top w:val="none" w:sz="0" w:space="0" w:color="auto"/>
                                    <w:left w:val="none" w:sz="0" w:space="0" w:color="auto"/>
                                    <w:bottom w:val="none" w:sz="0" w:space="0" w:color="auto"/>
                                    <w:right w:val="none" w:sz="0" w:space="0" w:color="auto"/>
                                  </w:divBdr>
                                  <w:divsChild>
                                    <w:div w:id="782119301">
                                      <w:marLeft w:val="0"/>
                                      <w:marRight w:val="0"/>
                                      <w:marTop w:val="0"/>
                                      <w:marBottom w:val="120"/>
                                      <w:divBdr>
                                        <w:top w:val="single" w:sz="6" w:space="0" w:color="F5F5F5"/>
                                        <w:left w:val="single" w:sz="6" w:space="0" w:color="F5F5F5"/>
                                        <w:bottom w:val="single" w:sz="6" w:space="0" w:color="F5F5F5"/>
                                        <w:right w:val="single" w:sz="6" w:space="0" w:color="F5F5F5"/>
                                      </w:divBdr>
                                      <w:divsChild>
                                        <w:div w:id="432819392">
                                          <w:marLeft w:val="0"/>
                                          <w:marRight w:val="0"/>
                                          <w:marTop w:val="0"/>
                                          <w:marBottom w:val="0"/>
                                          <w:divBdr>
                                            <w:top w:val="none" w:sz="0" w:space="0" w:color="auto"/>
                                            <w:left w:val="none" w:sz="0" w:space="0" w:color="auto"/>
                                            <w:bottom w:val="none" w:sz="0" w:space="0" w:color="auto"/>
                                            <w:right w:val="none" w:sz="0" w:space="0" w:color="auto"/>
                                          </w:divBdr>
                                          <w:divsChild>
                                            <w:div w:id="250118030">
                                              <w:marLeft w:val="0"/>
                                              <w:marRight w:val="0"/>
                                              <w:marTop w:val="0"/>
                                              <w:marBottom w:val="0"/>
                                              <w:divBdr>
                                                <w:top w:val="none" w:sz="0" w:space="0" w:color="auto"/>
                                                <w:left w:val="none" w:sz="0" w:space="0" w:color="auto"/>
                                                <w:bottom w:val="none" w:sz="0" w:space="0" w:color="auto"/>
                                                <w:right w:val="none" w:sz="0" w:space="0" w:color="auto"/>
                                              </w:divBdr>
                                            </w:div>
                                          </w:divsChild>
                                        </w:div>
                                        <w:div w:id="1524249258">
                                          <w:marLeft w:val="0"/>
                                          <w:marRight w:val="0"/>
                                          <w:marTop w:val="0"/>
                                          <w:marBottom w:val="0"/>
                                          <w:divBdr>
                                            <w:top w:val="none" w:sz="0" w:space="0" w:color="auto"/>
                                            <w:left w:val="none" w:sz="0" w:space="0" w:color="auto"/>
                                            <w:bottom w:val="none" w:sz="0" w:space="0" w:color="auto"/>
                                            <w:right w:val="none" w:sz="0" w:space="0" w:color="auto"/>
                                          </w:divBdr>
                                          <w:divsChild>
                                            <w:div w:id="974601633">
                                              <w:marLeft w:val="0"/>
                                              <w:marRight w:val="0"/>
                                              <w:marTop w:val="0"/>
                                              <w:marBottom w:val="0"/>
                                              <w:divBdr>
                                                <w:top w:val="none" w:sz="0" w:space="0" w:color="auto"/>
                                                <w:left w:val="none" w:sz="0" w:space="0" w:color="auto"/>
                                                <w:bottom w:val="none" w:sz="0" w:space="0" w:color="auto"/>
                                                <w:right w:val="none" w:sz="0" w:space="0" w:color="auto"/>
                                              </w:divBdr>
                                              <w:divsChild>
                                                <w:div w:id="203834774">
                                                  <w:marLeft w:val="0"/>
                                                  <w:marRight w:val="0"/>
                                                  <w:marTop w:val="0"/>
                                                  <w:marBottom w:val="0"/>
                                                  <w:divBdr>
                                                    <w:top w:val="single" w:sz="6" w:space="0" w:color="auto"/>
                                                    <w:left w:val="single" w:sz="6" w:space="2" w:color="auto"/>
                                                    <w:bottom w:val="single" w:sz="6" w:space="0" w:color="auto"/>
                                                    <w:right w:val="single" w:sz="6" w:space="4" w:color="auto"/>
                                                  </w:divBdr>
                                                </w:div>
                                              </w:divsChild>
                                            </w:div>
                                          </w:divsChild>
                                        </w:div>
                                      </w:divsChild>
                                    </w:div>
                                  </w:divsChild>
                                </w:div>
                              </w:divsChild>
                            </w:div>
                          </w:divsChild>
                        </w:div>
                      </w:divsChild>
                    </w:div>
                  </w:divsChild>
                </w:div>
              </w:divsChild>
            </w:div>
          </w:divsChild>
        </w:div>
        <w:div w:id="866451683">
          <w:marLeft w:val="0"/>
          <w:marRight w:val="0"/>
          <w:marTop w:val="0"/>
          <w:marBottom w:val="0"/>
          <w:divBdr>
            <w:top w:val="single" w:sz="6" w:space="0" w:color="CCCCCC"/>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F76E17-90E6-47E9-B4B9-120043384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6579</Words>
  <Characters>40532</Characters>
  <Application>Microsoft Office Word</Application>
  <DocSecurity>0</DocSecurity>
  <Lines>764</Lines>
  <Paragraphs>177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S3G_Apply_Fixed_Case</cp:lastModifiedBy>
  <cp:revision>11</cp:revision>
  <dcterms:created xsi:type="dcterms:W3CDTF">2018-11-22T23:25:00Z</dcterms:created>
  <dcterms:modified xsi:type="dcterms:W3CDTF">2018-11-28T05:34:00Z</dcterms:modified>
</cp:coreProperties>
</file>